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AF9A8" w14:textId="77777777" w:rsidR="00892605" w:rsidRDefault="00892605" w:rsidP="00D07921">
      <w:pPr>
        <w:rPr>
          <w:rFonts w:ascii="Bookman Old Style" w:eastAsiaTheme="majorEastAsia" w:hAnsi="Bookman Old Style" w:cstheme="majorBidi"/>
          <w:bCs/>
          <w:noProof/>
          <w:sz w:val="26"/>
          <w:szCs w:val="26"/>
          <w:lang w:eastAsia="fr-FR"/>
        </w:rPr>
      </w:pPr>
      <w:r>
        <w:rPr>
          <w:rFonts w:ascii="Bookman Old Style" w:eastAsiaTheme="majorEastAsia" w:hAnsi="Bookman Old Style" w:cstheme="majorBidi"/>
          <w:bCs/>
          <w:noProof/>
          <w:sz w:val="26"/>
          <w:szCs w:val="26"/>
          <w:lang w:eastAsia="fr-FR"/>
        </w:rPr>
        <w:drawing>
          <wp:anchor distT="0" distB="0" distL="114300" distR="114300" simplePos="0" relativeHeight="251659264" behindDoc="0" locked="0" layoutInCell="1" allowOverlap="1" wp14:anchorId="07EF8881" wp14:editId="0B545F42">
            <wp:simplePos x="0" y="0"/>
            <wp:positionH relativeFrom="column">
              <wp:posOffset>-108585</wp:posOffset>
            </wp:positionH>
            <wp:positionV relativeFrom="paragraph">
              <wp:posOffset>-261620</wp:posOffset>
            </wp:positionV>
            <wp:extent cx="5759450" cy="1009015"/>
            <wp:effectExtent l="0" t="0" r="0" b="635"/>
            <wp:wrapSquare wrapText="bothSides"/>
            <wp:docPr id="1" name="Image 1" descr="papier_entete_C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papier_entete_CP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86338" w14:textId="77777777" w:rsidR="00892605" w:rsidRDefault="00892605" w:rsidP="00D07921">
      <w:pPr>
        <w:rPr>
          <w:rFonts w:ascii="Bookman Old Style" w:eastAsiaTheme="majorEastAsia" w:hAnsi="Bookman Old Style" w:cstheme="majorBidi"/>
          <w:bCs/>
          <w:noProof/>
          <w:sz w:val="26"/>
          <w:szCs w:val="26"/>
          <w:lang w:eastAsia="fr-FR"/>
        </w:rPr>
      </w:pPr>
    </w:p>
    <w:p w14:paraId="2133363C" w14:textId="77777777" w:rsidR="00892605" w:rsidRPr="00D07921" w:rsidRDefault="00892605" w:rsidP="00D07921"/>
    <w:p w14:paraId="44B45BEF" w14:textId="77777777" w:rsidR="00D07921" w:rsidRPr="0031457C" w:rsidRDefault="00D07921" w:rsidP="00170763">
      <w:pPr>
        <w:keepNext/>
        <w:keepLines/>
        <w:pBdr>
          <w:top w:val="double" w:sz="4" w:space="1" w:color="auto"/>
          <w:left w:val="double" w:sz="4" w:space="4" w:color="auto"/>
          <w:bottom w:val="double" w:sz="4" w:space="1" w:color="auto"/>
          <w:right w:val="double" w:sz="4" w:space="4" w:color="auto"/>
        </w:pBdr>
        <w:shd w:val="clear" w:color="auto" w:fill="92CDDC" w:themeFill="accent5" w:themeFillTint="99"/>
        <w:spacing w:after="0" w:line="240" w:lineRule="auto"/>
        <w:jc w:val="center"/>
        <w:outlineLvl w:val="0"/>
        <w:rPr>
          <w:rFonts w:ascii="Book Antiqua" w:eastAsiaTheme="majorEastAsia" w:hAnsi="Book Antiqua" w:cstheme="majorBidi"/>
          <w:b/>
          <w:bCs/>
          <w:sz w:val="28"/>
          <w:szCs w:val="28"/>
        </w:rPr>
      </w:pPr>
    </w:p>
    <w:p w14:paraId="5637CC3F" w14:textId="77777777" w:rsidR="00892605" w:rsidRPr="00170763" w:rsidRDefault="00D07921" w:rsidP="00170763">
      <w:pPr>
        <w:keepNext/>
        <w:keepLines/>
        <w:pBdr>
          <w:top w:val="double" w:sz="4" w:space="1" w:color="auto"/>
          <w:left w:val="double" w:sz="4" w:space="4" w:color="auto"/>
          <w:bottom w:val="double" w:sz="4" w:space="1" w:color="auto"/>
          <w:right w:val="double" w:sz="4" w:space="4" w:color="auto"/>
        </w:pBdr>
        <w:shd w:val="clear" w:color="auto" w:fill="92CDDC" w:themeFill="accent5" w:themeFillTint="99"/>
        <w:spacing w:after="0" w:line="240" w:lineRule="auto"/>
        <w:jc w:val="center"/>
        <w:outlineLvl w:val="0"/>
        <w:rPr>
          <w:rFonts w:ascii="Book Antiqua" w:eastAsiaTheme="majorEastAsia" w:hAnsi="Book Antiqua" w:cstheme="majorBidi"/>
          <w:b/>
          <w:bCs/>
          <w:sz w:val="28"/>
          <w:szCs w:val="28"/>
        </w:rPr>
      </w:pPr>
      <w:r w:rsidRPr="00170763">
        <w:rPr>
          <w:rFonts w:ascii="Book Antiqua" w:eastAsiaTheme="majorEastAsia" w:hAnsi="Book Antiqua" w:cstheme="majorBidi"/>
          <w:b/>
          <w:bCs/>
          <w:sz w:val="28"/>
          <w:szCs w:val="28"/>
        </w:rPr>
        <w:t xml:space="preserve">Fiche de réservation pour une mise à disposition temporaire des locaux </w:t>
      </w:r>
    </w:p>
    <w:p w14:paraId="35A3605C" w14:textId="77777777" w:rsidR="00D07921" w:rsidRPr="00170763" w:rsidRDefault="002E3F01" w:rsidP="00170763">
      <w:pPr>
        <w:keepNext/>
        <w:keepLines/>
        <w:pBdr>
          <w:top w:val="double" w:sz="4" w:space="1" w:color="auto"/>
          <w:left w:val="double" w:sz="4" w:space="4" w:color="auto"/>
          <w:bottom w:val="double" w:sz="4" w:space="1" w:color="auto"/>
          <w:right w:val="double" w:sz="4" w:space="4" w:color="auto"/>
        </w:pBdr>
        <w:shd w:val="clear" w:color="auto" w:fill="92CDDC" w:themeFill="accent5" w:themeFillTint="99"/>
        <w:spacing w:after="0" w:line="240" w:lineRule="auto"/>
        <w:jc w:val="center"/>
        <w:outlineLvl w:val="0"/>
        <w:rPr>
          <w:rFonts w:ascii="Book Antiqua" w:eastAsiaTheme="majorEastAsia" w:hAnsi="Book Antiqua" w:cstheme="majorBidi"/>
          <w:b/>
          <w:bCs/>
          <w:sz w:val="28"/>
          <w:szCs w:val="28"/>
        </w:rPr>
      </w:pPr>
      <w:r w:rsidRPr="00170763">
        <w:rPr>
          <w:rFonts w:ascii="Book Antiqua" w:eastAsiaTheme="majorEastAsia" w:hAnsi="Book Antiqua" w:cstheme="majorBidi"/>
          <w:b/>
          <w:bCs/>
          <w:sz w:val="28"/>
          <w:szCs w:val="28"/>
        </w:rPr>
        <w:t>(</w:t>
      </w:r>
      <w:proofErr w:type="gramStart"/>
      <w:r w:rsidRPr="00170763">
        <w:rPr>
          <w:rFonts w:ascii="Book Antiqua" w:eastAsiaTheme="majorEastAsia" w:hAnsi="Book Antiqua" w:cstheme="majorBidi"/>
          <w:b/>
          <w:bCs/>
          <w:sz w:val="28"/>
          <w:szCs w:val="28"/>
        </w:rPr>
        <w:t>merci</w:t>
      </w:r>
      <w:proofErr w:type="gramEnd"/>
      <w:r w:rsidRPr="00170763">
        <w:rPr>
          <w:rFonts w:ascii="Book Antiqua" w:eastAsiaTheme="majorEastAsia" w:hAnsi="Book Antiqua" w:cstheme="majorBidi"/>
          <w:b/>
          <w:bCs/>
          <w:sz w:val="28"/>
          <w:szCs w:val="28"/>
        </w:rPr>
        <w:t xml:space="preserve"> de compléter toutes les rubriques)</w:t>
      </w:r>
    </w:p>
    <w:p w14:paraId="57B46A3C" w14:textId="77777777" w:rsidR="00892605" w:rsidRPr="0031457C" w:rsidRDefault="00892605" w:rsidP="00D07921">
      <w:pPr>
        <w:keepNext/>
        <w:keepLines/>
        <w:spacing w:after="0" w:line="240" w:lineRule="auto"/>
        <w:outlineLvl w:val="1"/>
        <w:rPr>
          <w:rFonts w:ascii="Book Antiqua" w:eastAsiaTheme="majorEastAsia" w:hAnsi="Book Antiqua" w:cstheme="majorBidi"/>
          <w:bCs/>
          <w:sz w:val="26"/>
          <w:szCs w:val="26"/>
        </w:rPr>
      </w:pPr>
    </w:p>
    <w:p w14:paraId="3F5C5E35" w14:textId="77777777" w:rsidR="00045115" w:rsidRDefault="00045115" w:rsidP="00045115">
      <w:pPr>
        <w:keepNext/>
        <w:keepLines/>
        <w:pBdr>
          <w:top w:val="single" w:sz="4" w:space="1" w:color="auto"/>
          <w:left w:val="single" w:sz="4" w:space="4" w:color="auto"/>
          <w:bottom w:val="single" w:sz="4" w:space="1" w:color="auto"/>
          <w:right w:val="single" w:sz="4" w:space="4" w:color="auto"/>
        </w:pBdr>
        <w:spacing w:after="0" w:line="240" w:lineRule="auto"/>
        <w:outlineLvl w:val="1"/>
        <w:rPr>
          <w:rFonts w:ascii="Book Antiqua" w:eastAsiaTheme="majorEastAsia" w:hAnsi="Book Antiqua" w:cstheme="majorBidi"/>
          <w:bCs/>
        </w:rPr>
      </w:pPr>
      <w:r>
        <w:rPr>
          <w:rFonts w:ascii="Book Antiqua" w:eastAsiaTheme="majorEastAsia" w:hAnsi="Book Antiqua" w:cstheme="majorBidi"/>
          <w:bCs/>
        </w:rPr>
        <w:t>Date souhaitée pour la réservation</w:t>
      </w:r>
      <w:r w:rsidRPr="00E5454F">
        <w:rPr>
          <w:rFonts w:ascii="Book Antiqua" w:eastAsiaTheme="majorEastAsia" w:hAnsi="Book Antiqua" w:cstheme="majorBidi"/>
          <w:bCs/>
        </w:rPr>
        <w:t> :</w:t>
      </w:r>
    </w:p>
    <w:p w14:paraId="5596EBFF" w14:textId="77777777" w:rsidR="00DF0879" w:rsidRPr="00E5454F" w:rsidRDefault="00DF0879" w:rsidP="00045115">
      <w:pPr>
        <w:keepNext/>
        <w:keepLines/>
        <w:pBdr>
          <w:top w:val="single" w:sz="4" w:space="1" w:color="auto"/>
          <w:left w:val="single" w:sz="4" w:space="4" w:color="auto"/>
          <w:bottom w:val="single" w:sz="4" w:space="1" w:color="auto"/>
          <w:right w:val="single" w:sz="4" w:space="4" w:color="auto"/>
        </w:pBdr>
        <w:spacing w:after="0" w:line="240" w:lineRule="auto"/>
        <w:outlineLvl w:val="1"/>
        <w:rPr>
          <w:rFonts w:ascii="Book Antiqua" w:eastAsiaTheme="majorEastAsia" w:hAnsi="Book Antiqua" w:cstheme="majorBidi"/>
          <w:bCs/>
        </w:rPr>
      </w:pPr>
    </w:p>
    <w:p w14:paraId="19E88030" w14:textId="77777777" w:rsidR="00092EF8" w:rsidRDefault="00092EF8" w:rsidP="00892605">
      <w:pPr>
        <w:spacing w:line="240" w:lineRule="auto"/>
      </w:pPr>
    </w:p>
    <w:p w14:paraId="078A7028" w14:textId="77777777" w:rsidR="00E5454F" w:rsidRDefault="00E5454F" w:rsidP="00045115">
      <w:pPr>
        <w:keepNext/>
        <w:keepLines/>
        <w:pBdr>
          <w:top w:val="single" w:sz="4" w:space="1" w:color="auto"/>
          <w:left w:val="single" w:sz="4" w:space="4" w:color="auto"/>
          <w:bottom w:val="single" w:sz="4" w:space="1" w:color="auto"/>
          <w:right w:val="single" w:sz="4" w:space="4" w:color="auto"/>
        </w:pBdr>
        <w:spacing w:after="0" w:line="240" w:lineRule="auto"/>
        <w:outlineLvl w:val="1"/>
        <w:rPr>
          <w:rFonts w:ascii="Book Antiqua" w:eastAsiaTheme="majorEastAsia" w:hAnsi="Book Antiqua" w:cstheme="majorBidi"/>
          <w:bCs/>
        </w:rPr>
      </w:pPr>
      <w:r>
        <w:rPr>
          <w:rFonts w:ascii="Book Antiqua" w:eastAsiaTheme="majorEastAsia" w:hAnsi="Book Antiqua" w:cstheme="majorBidi"/>
          <w:bCs/>
        </w:rPr>
        <w:t>Désignation de l’Organisateur</w:t>
      </w:r>
      <w:r w:rsidRPr="00E5454F">
        <w:rPr>
          <w:rFonts w:ascii="Book Antiqua" w:eastAsiaTheme="majorEastAsia" w:hAnsi="Book Antiqua" w:cstheme="majorBidi"/>
          <w:bCs/>
        </w:rPr>
        <w:t> :</w:t>
      </w:r>
    </w:p>
    <w:p w14:paraId="64FD6347" w14:textId="77777777" w:rsidR="00E5454F" w:rsidRPr="00E5454F" w:rsidRDefault="00E5454F" w:rsidP="00045115">
      <w:pPr>
        <w:keepNext/>
        <w:keepLines/>
        <w:pBdr>
          <w:top w:val="single" w:sz="4" w:space="1" w:color="auto"/>
          <w:left w:val="single" w:sz="4" w:space="4" w:color="auto"/>
          <w:bottom w:val="single" w:sz="4" w:space="1" w:color="auto"/>
          <w:right w:val="single" w:sz="4" w:space="4" w:color="auto"/>
        </w:pBdr>
        <w:spacing w:after="0" w:line="240" w:lineRule="auto"/>
        <w:outlineLvl w:val="1"/>
        <w:rPr>
          <w:rFonts w:ascii="Book Antiqua" w:eastAsiaTheme="majorEastAsia" w:hAnsi="Book Antiqua" w:cstheme="majorBidi"/>
          <w:bCs/>
        </w:rPr>
      </w:pPr>
    </w:p>
    <w:p w14:paraId="67D69633" w14:textId="77777777" w:rsidR="00045115" w:rsidRPr="00E5454F" w:rsidRDefault="00045115" w:rsidP="006B3798">
      <w:pPr>
        <w:keepNext/>
        <w:keepLines/>
        <w:pBdr>
          <w:top w:val="single" w:sz="4" w:space="1" w:color="auto"/>
          <w:left w:val="single" w:sz="4" w:space="4" w:color="auto"/>
          <w:bottom w:val="single" w:sz="4" w:space="1" w:color="auto"/>
          <w:right w:val="single" w:sz="4" w:space="4" w:color="auto"/>
        </w:pBdr>
        <w:spacing w:before="200" w:after="0"/>
        <w:outlineLvl w:val="1"/>
        <w:rPr>
          <w:rFonts w:ascii="Book Antiqua" w:eastAsiaTheme="majorEastAsia" w:hAnsi="Book Antiqua" w:cstheme="majorBidi"/>
          <w:bCs/>
        </w:rPr>
      </w:pPr>
      <w:r>
        <w:rPr>
          <w:rFonts w:ascii="Book Antiqua" w:eastAsiaTheme="majorEastAsia" w:hAnsi="Book Antiqua" w:cstheme="majorBidi"/>
          <w:bCs/>
        </w:rPr>
        <w:t>Représenté par</w:t>
      </w:r>
      <w:r w:rsidRPr="00E5454F">
        <w:rPr>
          <w:rFonts w:ascii="Book Antiqua" w:eastAsiaTheme="majorEastAsia" w:hAnsi="Book Antiqua" w:cstheme="majorBidi"/>
          <w:bCs/>
        </w:rPr>
        <w:t> :</w:t>
      </w:r>
    </w:p>
    <w:p w14:paraId="2E4D0296" w14:textId="77777777" w:rsidR="00E5454F" w:rsidRDefault="00E5454F" w:rsidP="00892605">
      <w:pPr>
        <w:spacing w:line="240" w:lineRule="auto"/>
      </w:pPr>
    </w:p>
    <w:p w14:paraId="5B690916" w14:textId="77777777" w:rsidR="00E5454F" w:rsidRDefault="00E5454F" w:rsidP="00314275">
      <w:pPr>
        <w:keepNext/>
        <w:keepLines/>
        <w:pBdr>
          <w:top w:val="single" w:sz="4" w:space="1" w:color="auto"/>
          <w:left w:val="single" w:sz="4" w:space="4" w:color="auto"/>
          <w:bottom w:val="single" w:sz="4" w:space="1" w:color="auto"/>
          <w:right w:val="single" w:sz="4" w:space="4" w:color="auto"/>
        </w:pBdr>
        <w:spacing w:before="200" w:after="0"/>
        <w:outlineLvl w:val="1"/>
        <w:rPr>
          <w:rFonts w:ascii="Book Antiqua" w:eastAsiaTheme="majorEastAsia" w:hAnsi="Book Antiqua" w:cstheme="majorBidi"/>
          <w:bCs/>
        </w:rPr>
      </w:pPr>
      <w:r>
        <w:rPr>
          <w:rFonts w:ascii="Book Antiqua" w:eastAsiaTheme="majorEastAsia" w:hAnsi="Book Antiqua" w:cstheme="majorBidi"/>
          <w:bCs/>
        </w:rPr>
        <w:t>Adresse</w:t>
      </w:r>
      <w:r w:rsidR="00ED28DC">
        <w:rPr>
          <w:rFonts w:ascii="Book Antiqua" w:eastAsiaTheme="majorEastAsia" w:hAnsi="Book Antiqua" w:cstheme="majorBidi"/>
          <w:bCs/>
        </w:rPr>
        <w:t xml:space="preserve"> complète</w:t>
      </w:r>
      <w:r w:rsidR="002E3F01">
        <w:rPr>
          <w:rFonts w:ascii="Book Antiqua" w:eastAsiaTheme="majorEastAsia" w:hAnsi="Book Antiqua" w:cstheme="majorBidi"/>
          <w:bCs/>
        </w:rPr>
        <w:t> :</w:t>
      </w:r>
    </w:p>
    <w:p w14:paraId="678E6D9A" w14:textId="77777777" w:rsidR="00E5454F" w:rsidRPr="00E5454F" w:rsidRDefault="00E5454F" w:rsidP="00892605">
      <w:pPr>
        <w:keepNext/>
        <w:keepLines/>
        <w:pBdr>
          <w:top w:val="single" w:sz="4" w:space="1" w:color="auto"/>
          <w:left w:val="single" w:sz="4" w:space="4" w:color="auto"/>
          <w:bottom w:val="single" w:sz="4" w:space="1" w:color="auto"/>
          <w:right w:val="single" w:sz="4" w:space="4" w:color="auto"/>
        </w:pBdr>
        <w:spacing w:before="200" w:after="0" w:line="240" w:lineRule="auto"/>
        <w:outlineLvl w:val="1"/>
        <w:rPr>
          <w:rFonts w:ascii="Book Antiqua" w:eastAsiaTheme="majorEastAsia" w:hAnsi="Book Antiqua" w:cstheme="majorBidi"/>
          <w:bCs/>
        </w:rPr>
      </w:pPr>
    </w:p>
    <w:p w14:paraId="5E0F9A44" w14:textId="77777777" w:rsidR="00E5454F" w:rsidRDefault="00E5454F" w:rsidP="00892605">
      <w:pPr>
        <w:spacing w:line="240" w:lineRule="auto"/>
      </w:pPr>
    </w:p>
    <w:p w14:paraId="179DFD12" w14:textId="77777777" w:rsidR="00E5454F" w:rsidRDefault="00ED28DC" w:rsidP="000A70AB">
      <w:pPr>
        <w:keepNext/>
        <w:keepLines/>
        <w:pBdr>
          <w:top w:val="single" w:sz="4" w:space="1" w:color="auto"/>
          <w:left w:val="single" w:sz="4" w:space="4" w:color="auto"/>
          <w:bottom w:val="single" w:sz="4" w:space="1" w:color="auto"/>
          <w:right w:val="single" w:sz="4" w:space="4" w:color="auto"/>
        </w:pBdr>
        <w:spacing w:after="0" w:line="240" w:lineRule="auto"/>
        <w:outlineLvl w:val="1"/>
        <w:rPr>
          <w:rFonts w:ascii="Book Antiqua" w:eastAsiaTheme="majorEastAsia" w:hAnsi="Book Antiqua" w:cstheme="majorBidi"/>
          <w:bCs/>
        </w:rPr>
      </w:pPr>
      <w:r>
        <w:rPr>
          <w:rFonts w:ascii="Book Antiqua" w:eastAsiaTheme="majorEastAsia" w:hAnsi="Book Antiqua" w:cstheme="majorBidi"/>
          <w:bCs/>
        </w:rPr>
        <w:t>N° de SIRET</w:t>
      </w:r>
      <w:r w:rsidR="00E5454F" w:rsidRPr="00E5454F">
        <w:rPr>
          <w:rFonts w:ascii="Book Antiqua" w:eastAsiaTheme="majorEastAsia" w:hAnsi="Book Antiqua" w:cstheme="majorBidi"/>
          <w:bCs/>
        </w:rPr>
        <w:t> </w:t>
      </w:r>
      <w:r w:rsidR="00045115">
        <w:rPr>
          <w:rFonts w:ascii="Book Antiqua" w:eastAsiaTheme="majorEastAsia" w:hAnsi="Book Antiqua" w:cstheme="majorBidi"/>
          <w:bCs/>
        </w:rPr>
        <w:t>(</w:t>
      </w:r>
      <w:r w:rsidR="00045115" w:rsidRPr="00170763">
        <w:rPr>
          <w:rFonts w:ascii="Book Antiqua" w:eastAsiaTheme="majorEastAsia" w:hAnsi="Book Antiqua" w:cstheme="majorBidi"/>
          <w:b/>
          <w:bCs/>
        </w:rPr>
        <w:t>obligatoire</w:t>
      </w:r>
      <w:r w:rsidR="00045115">
        <w:rPr>
          <w:rFonts w:ascii="Book Antiqua" w:eastAsiaTheme="majorEastAsia" w:hAnsi="Book Antiqua" w:cstheme="majorBidi"/>
          <w:bCs/>
        </w:rPr>
        <w:t xml:space="preserve">) </w:t>
      </w:r>
      <w:r w:rsidR="00E5454F" w:rsidRPr="00E5454F">
        <w:rPr>
          <w:rFonts w:ascii="Book Antiqua" w:eastAsiaTheme="majorEastAsia" w:hAnsi="Book Antiqua" w:cstheme="majorBidi"/>
          <w:bCs/>
        </w:rPr>
        <w:t>:</w:t>
      </w:r>
    </w:p>
    <w:p w14:paraId="23025144" w14:textId="77777777" w:rsidR="006B3798" w:rsidRDefault="006B3798" w:rsidP="000A70AB">
      <w:pPr>
        <w:keepNext/>
        <w:keepLines/>
        <w:pBdr>
          <w:top w:val="single" w:sz="4" w:space="1" w:color="auto"/>
          <w:left w:val="single" w:sz="4" w:space="4" w:color="auto"/>
          <w:bottom w:val="single" w:sz="4" w:space="1" w:color="auto"/>
          <w:right w:val="single" w:sz="4" w:space="4" w:color="auto"/>
        </w:pBdr>
        <w:spacing w:after="0" w:line="240" w:lineRule="auto"/>
        <w:outlineLvl w:val="1"/>
        <w:rPr>
          <w:rFonts w:ascii="Book Antiqua" w:eastAsiaTheme="majorEastAsia" w:hAnsi="Book Antiqua" w:cstheme="majorBidi"/>
          <w:bCs/>
        </w:rPr>
      </w:pPr>
    </w:p>
    <w:p w14:paraId="2AF45A3F" w14:textId="77777777" w:rsidR="006B3798" w:rsidRDefault="00ED28DC" w:rsidP="000A70AB">
      <w:pPr>
        <w:keepNext/>
        <w:keepLines/>
        <w:pBdr>
          <w:top w:val="single" w:sz="4" w:space="1" w:color="auto"/>
          <w:left w:val="single" w:sz="4" w:space="4" w:color="auto"/>
          <w:bottom w:val="single" w:sz="4" w:space="1" w:color="auto"/>
          <w:right w:val="single" w:sz="4" w:space="4" w:color="auto"/>
        </w:pBdr>
        <w:spacing w:after="0" w:line="240" w:lineRule="auto"/>
        <w:outlineLvl w:val="1"/>
        <w:rPr>
          <w:rFonts w:ascii="Book Antiqua" w:eastAsiaTheme="majorEastAsia" w:hAnsi="Book Antiqua" w:cstheme="majorBidi"/>
          <w:bCs/>
        </w:rPr>
      </w:pPr>
      <w:r>
        <w:rPr>
          <w:rFonts w:ascii="Book Antiqua" w:eastAsiaTheme="majorEastAsia" w:hAnsi="Book Antiqua" w:cstheme="majorBidi"/>
          <w:bCs/>
        </w:rPr>
        <w:t>N° de TVA intracommunautaire</w:t>
      </w:r>
      <w:r w:rsidR="00045115">
        <w:rPr>
          <w:rFonts w:ascii="Book Antiqua" w:eastAsiaTheme="majorEastAsia" w:hAnsi="Book Antiqua" w:cstheme="majorBidi"/>
          <w:bCs/>
        </w:rPr>
        <w:t xml:space="preserve"> (</w:t>
      </w:r>
      <w:r w:rsidR="00045115" w:rsidRPr="00170763">
        <w:rPr>
          <w:rFonts w:ascii="Book Antiqua" w:eastAsiaTheme="majorEastAsia" w:hAnsi="Book Antiqua" w:cstheme="majorBidi"/>
          <w:b/>
          <w:bCs/>
        </w:rPr>
        <w:t>obligatoire</w:t>
      </w:r>
      <w:r w:rsidR="00045115">
        <w:rPr>
          <w:rFonts w:ascii="Book Antiqua" w:eastAsiaTheme="majorEastAsia" w:hAnsi="Book Antiqua" w:cstheme="majorBidi"/>
          <w:bCs/>
        </w:rPr>
        <w:t>)</w:t>
      </w:r>
      <w:r>
        <w:rPr>
          <w:rFonts w:ascii="Book Antiqua" w:eastAsiaTheme="majorEastAsia" w:hAnsi="Book Antiqua" w:cstheme="majorBidi"/>
          <w:bCs/>
        </w:rPr>
        <w:t> :</w:t>
      </w:r>
    </w:p>
    <w:p w14:paraId="7B36F3BB" w14:textId="77777777" w:rsidR="006B3798" w:rsidRPr="00E5454F" w:rsidRDefault="006B3798" w:rsidP="000A70AB">
      <w:pPr>
        <w:keepNext/>
        <w:keepLines/>
        <w:spacing w:after="0" w:line="240" w:lineRule="auto"/>
        <w:outlineLvl w:val="1"/>
        <w:rPr>
          <w:rFonts w:ascii="Book Antiqua" w:eastAsiaTheme="majorEastAsia" w:hAnsi="Book Antiqua" w:cstheme="majorBidi"/>
          <w:bCs/>
        </w:rPr>
      </w:pPr>
    </w:p>
    <w:p w14:paraId="06314CC4" w14:textId="77777777" w:rsidR="000A70AB" w:rsidRDefault="000A70AB" w:rsidP="000A70AB">
      <w:pPr>
        <w:keepNext/>
        <w:keepLines/>
        <w:pBdr>
          <w:top w:val="single" w:sz="4" w:space="1" w:color="auto"/>
          <w:left w:val="single" w:sz="4" w:space="4" w:color="auto"/>
          <w:bottom w:val="single" w:sz="4" w:space="1" w:color="auto"/>
          <w:right w:val="single" w:sz="4" w:space="4" w:color="auto"/>
        </w:pBdr>
        <w:spacing w:before="200" w:after="0" w:line="240" w:lineRule="auto"/>
        <w:outlineLvl w:val="1"/>
        <w:rPr>
          <w:rFonts w:ascii="Book Antiqua" w:eastAsiaTheme="majorEastAsia" w:hAnsi="Book Antiqua" w:cstheme="majorBidi"/>
          <w:bCs/>
        </w:rPr>
      </w:pPr>
      <w:r>
        <w:rPr>
          <w:rFonts w:ascii="Book Antiqua" w:eastAsiaTheme="majorEastAsia" w:hAnsi="Book Antiqua" w:cstheme="majorBidi"/>
          <w:bCs/>
        </w:rPr>
        <w:t>Personne à contacter</w:t>
      </w:r>
      <w:r w:rsidRPr="00E5454F">
        <w:rPr>
          <w:rFonts w:ascii="Book Antiqua" w:eastAsiaTheme="majorEastAsia" w:hAnsi="Book Antiqua" w:cstheme="majorBidi"/>
          <w:bCs/>
        </w:rPr>
        <w:t> :</w:t>
      </w:r>
    </w:p>
    <w:p w14:paraId="2C5AAA2F" w14:textId="77777777" w:rsidR="000A70AB" w:rsidRPr="00E5454F" w:rsidRDefault="000A70AB" w:rsidP="000A70AB">
      <w:pPr>
        <w:keepNext/>
        <w:keepLines/>
        <w:pBdr>
          <w:top w:val="single" w:sz="4" w:space="1" w:color="auto"/>
          <w:left w:val="single" w:sz="4" w:space="4" w:color="auto"/>
          <w:bottom w:val="single" w:sz="4" w:space="1" w:color="auto"/>
          <w:right w:val="single" w:sz="4" w:space="4" w:color="auto"/>
        </w:pBdr>
        <w:spacing w:before="200" w:after="0" w:line="240" w:lineRule="auto"/>
        <w:outlineLvl w:val="1"/>
        <w:rPr>
          <w:rFonts w:ascii="Book Antiqua" w:eastAsiaTheme="majorEastAsia" w:hAnsi="Book Antiqua" w:cstheme="majorBidi"/>
          <w:bCs/>
        </w:rPr>
      </w:pPr>
      <w:r>
        <w:rPr>
          <w:rFonts w:ascii="Book Antiqua" w:eastAsiaTheme="majorEastAsia" w:hAnsi="Book Antiqua" w:cstheme="majorBidi"/>
          <w:bCs/>
        </w:rPr>
        <w:t>Téléphone :</w:t>
      </w:r>
      <w:r>
        <w:rPr>
          <w:rFonts w:ascii="Book Antiqua" w:eastAsiaTheme="majorEastAsia" w:hAnsi="Book Antiqua" w:cstheme="majorBidi"/>
          <w:bCs/>
        </w:rPr>
        <w:tab/>
      </w:r>
      <w:r>
        <w:rPr>
          <w:rFonts w:ascii="Book Antiqua" w:eastAsiaTheme="majorEastAsia" w:hAnsi="Book Antiqua" w:cstheme="majorBidi"/>
          <w:bCs/>
        </w:rPr>
        <w:tab/>
      </w:r>
      <w:r>
        <w:rPr>
          <w:rFonts w:ascii="Book Antiqua" w:eastAsiaTheme="majorEastAsia" w:hAnsi="Book Antiqua" w:cstheme="majorBidi"/>
          <w:bCs/>
        </w:rPr>
        <w:tab/>
      </w:r>
      <w:r>
        <w:rPr>
          <w:rFonts w:ascii="Book Antiqua" w:eastAsiaTheme="majorEastAsia" w:hAnsi="Book Antiqua" w:cstheme="majorBidi"/>
          <w:bCs/>
        </w:rPr>
        <w:tab/>
      </w:r>
      <w:r>
        <w:rPr>
          <w:rFonts w:ascii="Book Antiqua" w:eastAsiaTheme="majorEastAsia" w:hAnsi="Book Antiqua" w:cstheme="majorBidi"/>
          <w:bCs/>
        </w:rPr>
        <w:tab/>
      </w:r>
      <w:r>
        <w:rPr>
          <w:rFonts w:ascii="Book Antiqua" w:eastAsiaTheme="majorEastAsia" w:hAnsi="Book Antiqua" w:cstheme="majorBidi"/>
          <w:bCs/>
        </w:rPr>
        <w:tab/>
      </w:r>
      <w:r>
        <w:rPr>
          <w:rFonts w:ascii="Book Antiqua" w:eastAsiaTheme="majorEastAsia" w:hAnsi="Book Antiqua" w:cstheme="majorBidi"/>
          <w:bCs/>
        </w:rPr>
        <w:tab/>
        <w:t>Mail :</w:t>
      </w:r>
    </w:p>
    <w:p w14:paraId="2D3FA2A5" w14:textId="77777777" w:rsidR="000A70AB" w:rsidRDefault="000A70AB" w:rsidP="000A70AB">
      <w:pPr>
        <w:keepNext/>
        <w:keepLines/>
        <w:spacing w:after="0" w:line="240" w:lineRule="auto"/>
        <w:outlineLvl w:val="1"/>
        <w:rPr>
          <w:rFonts w:ascii="Book Antiqua" w:eastAsiaTheme="majorEastAsia" w:hAnsi="Book Antiqua" w:cstheme="majorBidi"/>
          <w:bCs/>
        </w:rPr>
      </w:pPr>
    </w:p>
    <w:p w14:paraId="7D4F580C" w14:textId="77777777" w:rsidR="000A70AB" w:rsidRDefault="000A70AB" w:rsidP="000A70AB">
      <w:pPr>
        <w:keepNext/>
        <w:keepLines/>
        <w:pBdr>
          <w:top w:val="single" w:sz="4" w:space="1" w:color="auto"/>
          <w:left w:val="single" w:sz="4" w:space="4" w:color="auto"/>
          <w:bottom w:val="single" w:sz="4" w:space="1" w:color="auto"/>
          <w:right w:val="single" w:sz="4" w:space="4" w:color="auto"/>
        </w:pBdr>
        <w:spacing w:before="200" w:after="0"/>
        <w:outlineLvl w:val="1"/>
        <w:rPr>
          <w:rFonts w:ascii="Book Antiqua" w:eastAsiaTheme="majorEastAsia" w:hAnsi="Book Antiqua" w:cstheme="majorBidi"/>
          <w:bCs/>
        </w:rPr>
      </w:pPr>
      <w:r>
        <w:rPr>
          <w:rFonts w:ascii="Book Antiqua" w:eastAsiaTheme="majorEastAsia" w:hAnsi="Book Antiqua" w:cstheme="majorBidi"/>
          <w:bCs/>
        </w:rPr>
        <w:t>Raison sociale de l’organisme payeur (si différent de celui ci-dessus)</w:t>
      </w:r>
      <w:r w:rsidRPr="00E5454F">
        <w:rPr>
          <w:rFonts w:ascii="Book Antiqua" w:eastAsiaTheme="majorEastAsia" w:hAnsi="Book Antiqua" w:cstheme="majorBidi"/>
          <w:bCs/>
        </w:rPr>
        <w:t> :</w:t>
      </w:r>
    </w:p>
    <w:p w14:paraId="67F1C8D5" w14:textId="77777777" w:rsidR="002E3F01" w:rsidRDefault="002E3F01" w:rsidP="000A70AB">
      <w:pPr>
        <w:keepNext/>
        <w:keepLines/>
        <w:pBdr>
          <w:top w:val="single" w:sz="4" w:space="1" w:color="auto"/>
          <w:left w:val="single" w:sz="4" w:space="4" w:color="auto"/>
          <w:bottom w:val="single" w:sz="4" w:space="1" w:color="auto"/>
          <w:right w:val="single" w:sz="4" w:space="4" w:color="auto"/>
        </w:pBdr>
        <w:spacing w:before="200" w:after="0"/>
        <w:outlineLvl w:val="1"/>
        <w:rPr>
          <w:rFonts w:ascii="Book Antiqua" w:eastAsiaTheme="majorEastAsia" w:hAnsi="Book Antiqua" w:cstheme="majorBidi"/>
          <w:bCs/>
        </w:rPr>
      </w:pPr>
      <w:r>
        <w:rPr>
          <w:rFonts w:ascii="Book Antiqua" w:eastAsiaTheme="majorEastAsia" w:hAnsi="Book Antiqua" w:cstheme="majorBidi"/>
          <w:bCs/>
        </w:rPr>
        <w:t>Adresse de facturation qui sera portée sur le devis et la facture</w:t>
      </w:r>
      <w:r w:rsidRPr="00E5454F">
        <w:rPr>
          <w:rFonts w:ascii="Book Antiqua" w:eastAsiaTheme="majorEastAsia" w:hAnsi="Book Antiqua" w:cstheme="majorBidi"/>
          <w:bCs/>
        </w:rPr>
        <w:t> :</w:t>
      </w:r>
    </w:p>
    <w:p w14:paraId="41B2729D" w14:textId="77777777" w:rsidR="000A70AB" w:rsidRDefault="000A70AB" w:rsidP="000A70AB">
      <w:pPr>
        <w:keepNext/>
        <w:keepLines/>
        <w:pBdr>
          <w:top w:val="single" w:sz="4" w:space="1" w:color="auto"/>
          <w:left w:val="single" w:sz="4" w:space="4" w:color="auto"/>
          <w:bottom w:val="single" w:sz="4" w:space="1" w:color="auto"/>
          <w:right w:val="single" w:sz="4" w:space="4" w:color="auto"/>
        </w:pBdr>
        <w:spacing w:before="200" w:after="0"/>
        <w:outlineLvl w:val="1"/>
        <w:rPr>
          <w:rFonts w:ascii="Book Antiqua" w:eastAsiaTheme="majorEastAsia" w:hAnsi="Book Antiqua" w:cstheme="majorBidi"/>
          <w:bCs/>
        </w:rPr>
      </w:pPr>
      <w:r>
        <w:rPr>
          <w:rFonts w:ascii="Book Antiqua" w:eastAsiaTheme="majorEastAsia" w:hAnsi="Book Antiqua" w:cstheme="majorBidi"/>
          <w:bCs/>
        </w:rPr>
        <w:t>N° de SIRET</w:t>
      </w:r>
      <w:r w:rsidRPr="00E5454F">
        <w:rPr>
          <w:rFonts w:ascii="Book Antiqua" w:eastAsiaTheme="majorEastAsia" w:hAnsi="Book Antiqua" w:cstheme="majorBidi"/>
          <w:bCs/>
        </w:rPr>
        <w:t> </w:t>
      </w:r>
      <w:r>
        <w:rPr>
          <w:rFonts w:ascii="Book Antiqua" w:eastAsiaTheme="majorEastAsia" w:hAnsi="Book Antiqua" w:cstheme="majorBidi"/>
          <w:bCs/>
        </w:rPr>
        <w:t xml:space="preserve">(obligatoire) </w:t>
      </w:r>
      <w:r w:rsidRPr="00E5454F">
        <w:rPr>
          <w:rFonts w:ascii="Book Antiqua" w:eastAsiaTheme="majorEastAsia" w:hAnsi="Book Antiqua" w:cstheme="majorBidi"/>
          <w:bCs/>
        </w:rPr>
        <w:t>:</w:t>
      </w:r>
    </w:p>
    <w:p w14:paraId="75E3C5B3" w14:textId="77777777" w:rsidR="000A70AB" w:rsidRPr="00E5454F" w:rsidRDefault="000A70AB" w:rsidP="000A70AB">
      <w:pPr>
        <w:keepNext/>
        <w:keepLines/>
        <w:pBdr>
          <w:top w:val="single" w:sz="4" w:space="1" w:color="auto"/>
          <w:left w:val="single" w:sz="4" w:space="4" w:color="auto"/>
          <w:bottom w:val="single" w:sz="4" w:space="1" w:color="auto"/>
          <w:right w:val="single" w:sz="4" w:space="4" w:color="auto"/>
        </w:pBdr>
        <w:spacing w:before="200" w:after="0" w:line="240" w:lineRule="auto"/>
        <w:outlineLvl w:val="1"/>
        <w:rPr>
          <w:rFonts w:ascii="Book Antiqua" w:eastAsiaTheme="majorEastAsia" w:hAnsi="Book Antiqua" w:cstheme="majorBidi"/>
          <w:bCs/>
        </w:rPr>
      </w:pPr>
      <w:r>
        <w:rPr>
          <w:rFonts w:ascii="Book Antiqua" w:eastAsiaTheme="majorEastAsia" w:hAnsi="Book Antiqua" w:cstheme="majorBidi"/>
          <w:bCs/>
        </w:rPr>
        <w:t>N° de TVA intracommunautaire (obligatoire) :</w:t>
      </w:r>
    </w:p>
    <w:p w14:paraId="3E246DF9" w14:textId="77777777" w:rsidR="000A70AB" w:rsidRDefault="000A70AB" w:rsidP="000A70AB">
      <w:pPr>
        <w:keepNext/>
        <w:keepLines/>
        <w:spacing w:before="200" w:after="0" w:line="240" w:lineRule="auto"/>
        <w:outlineLvl w:val="1"/>
        <w:rPr>
          <w:rFonts w:ascii="Book Antiqua" w:eastAsiaTheme="majorEastAsia" w:hAnsi="Book Antiqua" w:cstheme="majorBidi"/>
          <w:bCs/>
        </w:rPr>
      </w:pPr>
      <w:r>
        <w:rPr>
          <w:rFonts w:ascii="Book Antiqua" w:eastAsiaTheme="majorEastAsia" w:hAnsi="Book Antiqua" w:cstheme="majorBidi"/>
          <w:bCs/>
        </w:rPr>
        <w:t>Objet de la manifestation</w:t>
      </w:r>
      <w:r w:rsidRPr="00E5454F">
        <w:rPr>
          <w:rFonts w:ascii="Book Antiqua" w:eastAsiaTheme="majorEastAsia" w:hAnsi="Book Antiqua" w:cstheme="majorBidi"/>
          <w:bCs/>
        </w:rPr>
        <w:t> :</w:t>
      </w:r>
    </w:p>
    <w:p w14:paraId="169BAC5F" w14:textId="77777777" w:rsidR="000A70AB" w:rsidRDefault="000A70AB" w:rsidP="000A70AB">
      <w:pPr>
        <w:keepNext/>
        <w:keepLines/>
        <w:pBdr>
          <w:top w:val="single" w:sz="4" w:space="1" w:color="auto"/>
          <w:left w:val="single" w:sz="4" w:space="4" w:color="auto"/>
          <w:bottom w:val="single" w:sz="4" w:space="1" w:color="auto"/>
          <w:right w:val="single" w:sz="4" w:space="4" w:color="auto"/>
        </w:pBdr>
        <w:spacing w:before="200" w:after="0" w:line="240" w:lineRule="auto"/>
        <w:outlineLvl w:val="1"/>
        <w:rPr>
          <w:rFonts w:ascii="Book Antiqua" w:eastAsiaTheme="majorEastAsia" w:hAnsi="Book Antiqua" w:cstheme="majorBidi"/>
          <w:bCs/>
        </w:rPr>
      </w:pPr>
    </w:p>
    <w:p w14:paraId="6D3073DA" w14:textId="77777777" w:rsidR="000A70AB" w:rsidRPr="009450E6" w:rsidRDefault="000A70AB" w:rsidP="000A70AB">
      <w:pPr>
        <w:keepNext/>
        <w:keepLines/>
        <w:pBdr>
          <w:top w:val="single" w:sz="4" w:space="1" w:color="auto"/>
          <w:left w:val="single" w:sz="4" w:space="4" w:color="auto"/>
          <w:bottom w:val="single" w:sz="4" w:space="1" w:color="auto"/>
          <w:right w:val="single" w:sz="4" w:space="4" w:color="auto"/>
        </w:pBdr>
        <w:spacing w:before="200" w:after="0" w:line="240" w:lineRule="auto"/>
        <w:outlineLvl w:val="1"/>
        <w:rPr>
          <w:rFonts w:ascii="Book Antiqua" w:eastAsiaTheme="majorEastAsia" w:hAnsi="Book Antiqua" w:cstheme="majorBidi"/>
          <w:bCs/>
        </w:rPr>
      </w:pPr>
    </w:p>
    <w:p w14:paraId="76D96D00" w14:textId="6B46A1E0" w:rsidR="000A70AB" w:rsidRDefault="000A70AB" w:rsidP="000A70AB">
      <w:pPr>
        <w:keepNext/>
        <w:keepLines/>
        <w:spacing w:before="200" w:after="0" w:line="240" w:lineRule="auto"/>
        <w:outlineLvl w:val="1"/>
        <w:rPr>
          <w:rFonts w:ascii="Book Antiqua" w:eastAsiaTheme="majorEastAsia" w:hAnsi="Book Antiqua" w:cstheme="majorBidi"/>
          <w:bCs/>
        </w:rPr>
      </w:pPr>
      <w:r>
        <w:rPr>
          <w:rFonts w:ascii="Book Antiqua" w:eastAsiaTheme="majorEastAsia" w:hAnsi="Book Antiqua" w:cstheme="majorBidi"/>
          <w:bCs/>
        </w:rPr>
        <w:t xml:space="preserve">Type de public (Elèves, professeurs, parents, personnes extérieures à l’école, </w:t>
      </w:r>
      <w:r w:rsidR="00E42E72">
        <w:rPr>
          <w:rFonts w:ascii="Book Antiqua" w:eastAsiaTheme="majorEastAsia" w:hAnsi="Book Antiqua" w:cstheme="majorBidi"/>
          <w:bCs/>
        </w:rPr>
        <w:t>personnalité.</w:t>
      </w:r>
      <w:r>
        <w:rPr>
          <w:rFonts w:ascii="Book Antiqua" w:eastAsiaTheme="majorEastAsia" w:hAnsi="Book Antiqua" w:cstheme="majorBidi"/>
          <w:bCs/>
        </w:rPr>
        <w:t>)</w:t>
      </w:r>
      <w:r w:rsidRPr="00E5454F">
        <w:rPr>
          <w:rFonts w:ascii="Book Antiqua" w:eastAsiaTheme="majorEastAsia" w:hAnsi="Book Antiqua" w:cstheme="majorBidi"/>
          <w:bCs/>
        </w:rPr>
        <w:t> :</w:t>
      </w:r>
    </w:p>
    <w:p w14:paraId="0E378E1E" w14:textId="77777777" w:rsidR="000A70AB" w:rsidRPr="009450E6" w:rsidRDefault="000A70AB" w:rsidP="000A70AB">
      <w:pPr>
        <w:keepNext/>
        <w:keepLines/>
        <w:spacing w:after="0" w:line="240" w:lineRule="auto"/>
        <w:outlineLvl w:val="1"/>
        <w:rPr>
          <w:rFonts w:ascii="Book Antiqua" w:eastAsiaTheme="majorEastAsia" w:hAnsi="Book Antiqua" w:cstheme="majorBidi"/>
          <w:bCs/>
        </w:rPr>
      </w:pPr>
    </w:p>
    <w:p w14:paraId="0453C4C8" w14:textId="77777777" w:rsidR="000A70AB" w:rsidRDefault="000A70AB" w:rsidP="000A70AB">
      <w:pPr>
        <w:pBdr>
          <w:top w:val="single" w:sz="4" w:space="1" w:color="auto"/>
          <w:left w:val="single" w:sz="4" w:space="4" w:color="auto"/>
          <w:bottom w:val="single" w:sz="4" w:space="1" w:color="auto"/>
          <w:right w:val="single" w:sz="4" w:space="4" w:color="auto"/>
        </w:pBdr>
        <w:spacing w:line="240" w:lineRule="auto"/>
      </w:pPr>
    </w:p>
    <w:p w14:paraId="1CB0E2C2" w14:textId="77777777" w:rsidR="000A70AB" w:rsidRDefault="000A70AB" w:rsidP="000A70AB">
      <w:pPr>
        <w:pBdr>
          <w:top w:val="single" w:sz="4" w:space="1" w:color="auto"/>
          <w:left w:val="single" w:sz="4" w:space="4" w:color="auto"/>
          <w:bottom w:val="single" w:sz="4" w:space="1" w:color="auto"/>
          <w:right w:val="single" w:sz="4" w:space="4" w:color="auto"/>
        </w:pBdr>
        <w:spacing w:line="240" w:lineRule="auto"/>
      </w:pPr>
    </w:p>
    <w:p w14:paraId="48F7E57F" w14:textId="77777777" w:rsidR="000A70AB" w:rsidRDefault="000A70AB" w:rsidP="00892605">
      <w:pPr>
        <w:spacing w:line="240" w:lineRule="auto"/>
      </w:pPr>
    </w:p>
    <w:p w14:paraId="5C31235C" w14:textId="748AE3A2" w:rsidR="00170763" w:rsidRPr="0095140E" w:rsidRDefault="00314275" w:rsidP="0095140E">
      <w:pPr>
        <w:spacing w:line="240" w:lineRule="auto"/>
        <w:rPr>
          <w:b/>
          <w:i/>
        </w:rPr>
      </w:pPr>
      <w:r>
        <w:rPr>
          <w:b/>
          <w:i/>
        </w:rPr>
        <w:t>Cochez la case correspondante et indiquez les horaires de début et de fin de l’occupation, y compris pour les besoins de phases de montage/démontage précisées au point II</w:t>
      </w:r>
    </w:p>
    <w:p w14:paraId="30CB9235" w14:textId="3BBE0009" w:rsidR="00A71A04" w:rsidRPr="00314275" w:rsidRDefault="00A71A04" w:rsidP="00810AAF">
      <w:pPr>
        <w:pStyle w:val="Paragraphedeliste"/>
        <w:numPr>
          <w:ilvl w:val="0"/>
          <w:numId w:val="1"/>
        </w:numPr>
        <w:spacing w:line="360" w:lineRule="auto"/>
      </w:pPr>
      <w:r>
        <w:t>Salle 3</w:t>
      </w:r>
      <w:r>
        <w:tab/>
      </w:r>
      <w:r>
        <w:tab/>
      </w:r>
      <w:r w:rsidR="002A6E6E">
        <w:t xml:space="preserve">         </w:t>
      </w:r>
      <w:r w:rsidR="0090449C">
        <w:t xml:space="preserve">  </w:t>
      </w:r>
      <w:r w:rsidR="002A6E6E">
        <w:t>Horaires : …</w:t>
      </w:r>
      <w:r w:rsidR="00810AAF">
        <w:t>………………………………………Nombre de personnes :</w:t>
      </w:r>
      <w:r w:rsidR="002A6E6E">
        <w:t xml:space="preserve"> …………….</w:t>
      </w:r>
    </w:p>
    <w:p w14:paraId="0FC1B282" w14:textId="2BFFA27B" w:rsidR="00A71A04" w:rsidRPr="00314275" w:rsidRDefault="00A71A04" w:rsidP="0095140E">
      <w:pPr>
        <w:pStyle w:val="Paragraphedeliste"/>
        <w:numPr>
          <w:ilvl w:val="0"/>
          <w:numId w:val="1"/>
        </w:numPr>
        <w:spacing w:line="360" w:lineRule="auto"/>
      </w:pPr>
      <w:r>
        <w:t>Salle 4</w:t>
      </w:r>
      <w:r>
        <w:tab/>
      </w:r>
      <w:r>
        <w:tab/>
      </w:r>
      <w:r w:rsidR="002A6E6E">
        <w:t xml:space="preserve">         </w:t>
      </w:r>
      <w:r w:rsidR="0090449C">
        <w:t xml:space="preserve">  </w:t>
      </w:r>
      <w:r w:rsidR="002A6E6E">
        <w:t>Horaires : …</w:t>
      </w:r>
      <w:r w:rsidR="00810AAF">
        <w:t>………………………………………Nombre de personnes :</w:t>
      </w:r>
      <w:r w:rsidR="002A6E6E">
        <w:t xml:space="preserve"> ……………</w:t>
      </w:r>
    </w:p>
    <w:p w14:paraId="14E9D4BC" w14:textId="6ADC6DC2" w:rsidR="00A71A04" w:rsidRPr="00314275" w:rsidRDefault="00A71A04" w:rsidP="00810AAF">
      <w:pPr>
        <w:pStyle w:val="Paragraphedeliste"/>
        <w:numPr>
          <w:ilvl w:val="0"/>
          <w:numId w:val="1"/>
        </w:numPr>
        <w:spacing w:line="360" w:lineRule="auto"/>
      </w:pPr>
      <w:r>
        <w:t>Salle 6</w:t>
      </w:r>
      <w:r>
        <w:tab/>
      </w:r>
      <w:r>
        <w:tab/>
      </w:r>
      <w:r w:rsidR="002A6E6E">
        <w:t xml:space="preserve">         </w:t>
      </w:r>
      <w:r w:rsidR="0090449C">
        <w:t xml:space="preserve">  </w:t>
      </w:r>
      <w:r w:rsidR="002A6E6E">
        <w:t>Horaires : …</w:t>
      </w:r>
      <w:r w:rsidR="00810AAF">
        <w:t>………………………………………Nombre de personnes</w:t>
      </w:r>
      <w:r w:rsidR="002A6E6E">
        <w:t> : ……………</w:t>
      </w:r>
    </w:p>
    <w:p w14:paraId="6992E9EA" w14:textId="4898CCE2" w:rsidR="00A71A04" w:rsidRPr="00314275" w:rsidRDefault="00493AED" w:rsidP="00810AAF">
      <w:pPr>
        <w:pStyle w:val="Paragraphedeliste"/>
        <w:numPr>
          <w:ilvl w:val="0"/>
          <w:numId w:val="1"/>
        </w:numPr>
        <w:spacing w:line="360" w:lineRule="auto"/>
      </w:pPr>
      <w:r>
        <w:t>Salle 7</w:t>
      </w:r>
      <w:r>
        <w:tab/>
      </w:r>
      <w:r w:rsidR="00A71A04">
        <w:tab/>
      </w:r>
      <w:r w:rsidR="002A6E6E">
        <w:t xml:space="preserve">         </w:t>
      </w:r>
      <w:r w:rsidR="0090449C">
        <w:t xml:space="preserve">  </w:t>
      </w:r>
      <w:r w:rsidR="002A6E6E">
        <w:t>Horaires : …</w:t>
      </w:r>
      <w:r w:rsidR="00810AAF">
        <w:t>………………………………………Nombre de personnes</w:t>
      </w:r>
      <w:r w:rsidR="002A6E6E">
        <w:t> : ……………</w:t>
      </w:r>
    </w:p>
    <w:p w14:paraId="4424A9FF" w14:textId="25782D7A" w:rsidR="00A71A04" w:rsidRDefault="00493AED" w:rsidP="00810AAF">
      <w:pPr>
        <w:pStyle w:val="Paragraphedeliste"/>
        <w:numPr>
          <w:ilvl w:val="0"/>
          <w:numId w:val="1"/>
        </w:numPr>
        <w:spacing w:line="360" w:lineRule="auto"/>
      </w:pPr>
      <w:r>
        <w:t>Salle 8</w:t>
      </w:r>
      <w:r>
        <w:tab/>
      </w:r>
      <w:r w:rsidR="00A71A04">
        <w:tab/>
      </w:r>
      <w:r w:rsidR="002A6E6E">
        <w:t xml:space="preserve">         </w:t>
      </w:r>
      <w:r w:rsidR="0090449C">
        <w:t xml:space="preserve">  </w:t>
      </w:r>
      <w:r w:rsidR="002A6E6E">
        <w:t>Horaires : …</w:t>
      </w:r>
      <w:r w:rsidR="00810AAF">
        <w:t>……………………………………</w:t>
      </w:r>
      <w:r w:rsidR="002A6E6E">
        <w:t>…</w:t>
      </w:r>
      <w:r w:rsidR="00810AAF">
        <w:t>Nombre de personnes</w:t>
      </w:r>
      <w:r w:rsidR="002A6E6E">
        <w:t> : ……………</w:t>
      </w:r>
    </w:p>
    <w:p w14:paraId="4ECCB8C5" w14:textId="1F50700D" w:rsidR="002A6E6E" w:rsidRDefault="002A6E6E" w:rsidP="00810AAF">
      <w:pPr>
        <w:pStyle w:val="Paragraphedeliste"/>
        <w:numPr>
          <w:ilvl w:val="0"/>
          <w:numId w:val="1"/>
        </w:numPr>
        <w:spacing w:line="360" w:lineRule="auto"/>
      </w:pPr>
      <w:r>
        <w:t xml:space="preserve">Salle Préfabriquée 1 </w:t>
      </w:r>
      <w:r w:rsidR="0090449C">
        <w:t xml:space="preserve">  </w:t>
      </w:r>
      <w:r>
        <w:t>Horaires : …………………………………………Nombre de personnes : ……………</w:t>
      </w:r>
    </w:p>
    <w:p w14:paraId="2A4493F8" w14:textId="3F2B377A" w:rsidR="002A6E6E" w:rsidRDefault="002A6E6E" w:rsidP="00810AAF">
      <w:pPr>
        <w:pStyle w:val="Paragraphedeliste"/>
        <w:numPr>
          <w:ilvl w:val="0"/>
          <w:numId w:val="1"/>
        </w:numPr>
        <w:spacing w:line="360" w:lineRule="auto"/>
      </w:pPr>
      <w:r>
        <w:t xml:space="preserve">Salle Préfabriquée 2 </w:t>
      </w:r>
      <w:r w:rsidR="0090449C">
        <w:t xml:space="preserve">  </w:t>
      </w:r>
      <w:r>
        <w:t>Horaires : …………………………………………Nombre de personnes : ……………</w:t>
      </w:r>
    </w:p>
    <w:p w14:paraId="69F787BF" w14:textId="5A3C9855" w:rsidR="002A6E6E" w:rsidRPr="00314275" w:rsidRDefault="002A6E6E" w:rsidP="00810AAF">
      <w:pPr>
        <w:pStyle w:val="Paragraphedeliste"/>
        <w:numPr>
          <w:ilvl w:val="0"/>
          <w:numId w:val="1"/>
        </w:numPr>
        <w:spacing w:line="360" w:lineRule="auto"/>
      </w:pPr>
      <w:r>
        <w:t xml:space="preserve">Salle Préfabriquée 3 </w:t>
      </w:r>
      <w:r w:rsidR="0090449C">
        <w:t xml:space="preserve">  </w:t>
      </w:r>
      <w:r>
        <w:t>Horaires : …………………………………………Nombre de personnes : ……………</w:t>
      </w:r>
    </w:p>
    <w:p w14:paraId="4D9A7C5E" w14:textId="2E41EE84" w:rsidR="00170763" w:rsidRDefault="0034339A" w:rsidP="00170763">
      <w:pPr>
        <w:pStyle w:val="Paragraphedeliste"/>
        <w:numPr>
          <w:ilvl w:val="0"/>
          <w:numId w:val="1"/>
        </w:numPr>
        <w:spacing w:line="360" w:lineRule="auto"/>
      </w:pPr>
      <w:r>
        <w:t>S</w:t>
      </w:r>
      <w:r w:rsidR="00170763">
        <w:t>alle 205</w:t>
      </w:r>
      <w:r w:rsidR="00170763">
        <w:tab/>
      </w:r>
      <w:r w:rsidR="002A6E6E">
        <w:t xml:space="preserve">         </w:t>
      </w:r>
      <w:r w:rsidR="0090449C">
        <w:t xml:space="preserve">  </w:t>
      </w:r>
      <w:r w:rsidR="002A6E6E">
        <w:t>Horaires : …</w:t>
      </w:r>
      <w:r w:rsidR="00170763">
        <w:t>………………………………………Nombre de personnes</w:t>
      </w:r>
      <w:r w:rsidR="002A6E6E">
        <w:t> : ……………</w:t>
      </w:r>
    </w:p>
    <w:p w14:paraId="3AA20F18" w14:textId="2AEACA31" w:rsidR="00170763" w:rsidRDefault="0034339A" w:rsidP="00170763">
      <w:pPr>
        <w:pStyle w:val="Paragraphedeliste"/>
        <w:numPr>
          <w:ilvl w:val="0"/>
          <w:numId w:val="1"/>
        </w:numPr>
        <w:spacing w:line="360" w:lineRule="auto"/>
      </w:pPr>
      <w:r>
        <w:t>S</w:t>
      </w:r>
      <w:r w:rsidR="00170763">
        <w:t>alle MME</w:t>
      </w:r>
      <w:r w:rsidR="00170763">
        <w:tab/>
      </w:r>
      <w:r w:rsidR="002A6E6E">
        <w:t xml:space="preserve">         </w:t>
      </w:r>
      <w:r w:rsidR="0090449C">
        <w:t xml:space="preserve">  </w:t>
      </w:r>
      <w:r w:rsidR="00170763">
        <w:t>Horaires</w:t>
      </w:r>
      <w:r w:rsidR="002A6E6E">
        <w:t xml:space="preserve"> : </w:t>
      </w:r>
      <w:r w:rsidR="00170763">
        <w:t>…………………………………</w:t>
      </w:r>
      <w:r w:rsidR="002A6E6E">
        <w:t>……...</w:t>
      </w:r>
      <w:r w:rsidR="00170763">
        <w:t>Nombre de personnes :</w:t>
      </w:r>
      <w:r w:rsidR="002A6E6E">
        <w:t xml:space="preserve"> ……………</w:t>
      </w:r>
    </w:p>
    <w:p w14:paraId="7629E99A" w14:textId="07FBE078" w:rsidR="00170763" w:rsidRDefault="0034339A" w:rsidP="00170763">
      <w:pPr>
        <w:pStyle w:val="Paragraphedeliste"/>
        <w:numPr>
          <w:ilvl w:val="0"/>
          <w:numId w:val="1"/>
        </w:numPr>
        <w:spacing w:line="360" w:lineRule="auto"/>
      </w:pPr>
      <w:r>
        <w:t>S</w:t>
      </w:r>
      <w:r w:rsidR="00170763">
        <w:t>alle MMD</w:t>
      </w:r>
      <w:r w:rsidR="00170763">
        <w:tab/>
      </w:r>
      <w:r w:rsidR="002A6E6E">
        <w:t xml:space="preserve">         </w:t>
      </w:r>
      <w:r w:rsidR="0090449C">
        <w:t xml:space="preserve">  </w:t>
      </w:r>
      <w:r w:rsidR="00170763">
        <w:t>Horaires</w:t>
      </w:r>
      <w:r w:rsidR="002A6E6E">
        <w:t xml:space="preserve"> : </w:t>
      </w:r>
      <w:r w:rsidR="00170763">
        <w:t>…………………………………………Nombre de personnes :</w:t>
      </w:r>
      <w:r w:rsidR="002A6E6E">
        <w:t xml:space="preserve"> ……………</w:t>
      </w:r>
    </w:p>
    <w:p w14:paraId="04BB7BF8" w14:textId="55508BF6" w:rsidR="002A6E6E" w:rsidRDefault="002A6E6E" w:rsidP="00170763">
      <w:pPr>
        <w:pStyle w:val="Paragraphedeliste"/>
        <w:numPr>
          <w:ilvl w:val="0"/>
          <w:numId w:val="1"/>
        </w:numPr>
        <w:spacing w:line="360" w:lineRule="auto"/>
      </w:pPr>
      <w:r>
        <w:t xml:space="preserve">Salle Info 9                  </w:t>
      </w:r>
      <w:r w:rsidR="0090449C">
        <w:t xml:space="preserve"> </w:t>
      </w:r>
      <w:r>
        <w:t>Horaires : ………………………………………...Nombre de personnes : ……………</w:t>
      </w:r>
    </w:p>
    <w:p w14:paraId="01064B8A" w14:textId="797F4AB1" w:rsidR="006211FA" w:rsidRDefault="009443FA" w:rsidP="006211FA">
      <w:pPr>
        <w:pStyle w:val="Paragraphedeliste"/>
        <w:numPr>
          <w:ilvl w:val="0"/>
          <w:numId w:val="1"/>
        </w:numPr>
        <w:spacing w:after="0" w:line="240" w:lineRule="auto"/>
      </w:pPr>
      <w:r>
        <w:t xml:space="preserve">Bibliothèque </w:t>
      </w:r>
      <w:r w:rsidR="00A71A04">
        <w:tab/>
      </w:r>
      <w:r w:rsidR="002A6E6E">
        <w:t xml:space="preserve">         </w:t>
      </w:r>
      <w:r w:rsidR="0090449C">
        <w:t xml:space="preserve">  </w:t>
      </w:r>
      <w:r w:rsidR="00A71A04">
        <w:t>Horaires</w:t>
      </w:r>
      <w:r w:rsidR="002A6E6E">
        <w:t xml:space="preserve"> : </w:t>
      </w:r>
      <w:r w:rsidR="00A71A04">
        <w:t>……………………………</w:t>
      </w:r>
      <w:r w:rsidR="002A6E6E">
        <w:t>……</w:t>
      </w:r>
      <w:proofErr w:type="gramStart"/>
      <w:r w:rsidR="002A6E6E">
        <w:t>...….</w:t>
      </w:r>
      <w:proofErr w:type="gramEnd"/>
      <w:r w:rsidR="002A6E6E">
        <w:t>.</w:t>
      </w:r>
      <w:r w:rsidR="00810AAF">
        <w:t>Nombre de personnes</w:t>
      </w:r>
      <w:r w:rsidR="002A6E6E">
        <w:t> : ...............</w:t>
      </w:r>
    </w:p>
    <w:p w14:paraId="053DB13A" w14:textId="77777777" w:rsidR="006211FA" w:rsidRDefault="006211FA" w:rsidP="006211FA">
      <w:pPr>
        <w:pStyle w:val="Paragraphedeliste"/>
        <w:spacing w:after="0" w:line="240" w:lineRule="auto"/>
      </w:pPr>
    </w:p>
    <w:p w14:paraId="7B4C5A57" w14:textId="69F8D9C9" w:rsidR="00A71A04" w:rsidRPr="00314275" w:rsidRDefault="00A71A04" w:rsidP="00892605">
      <w:pPr>
        <w:pStyle w:val="Paragraphedeliste"/>
        <w:numPr>
          <w:ilvl w:val="0"/>
          <w:numId w:val="1"/>
        </w:numPr>
        <w:spacing w:line="360" w:lineRule="auto"/>
      </w:pPr>
      <w:r>
        <w:t xml:space="preserve">Salle </w:t>
      </w:r>
      <w:r w:rsidR="009443FA">
        <w:t>du Conseil</w:t>
      </w:r>
      <w:r w:rsidR="002A6E6E">
        <w:t xml:space="preserve">         </w:t>
      </w:r>
      <w:r w:rsidR="0090449C">
        <w:t xml:space="preserve">  </w:t>
      </w:r>
      <w:r>
        <w:t>Horaires</w:t>
      </w:r>
      <w:r w:rsidR="002A6E6E">
        <w:t> : ...................</w:t>
      </w:r>
      <w:r>
        <w:t>………………………</w:t>
      </w:r>
      <w:r w:rsidR="00810AAF">
        <w:t>Nombre de personnes :</w:t>
      </w:r>
      <w:r w:rsidR="002A6E6E">
        <w:t xml:space="preserve"> ...............</w:t>
      </w:r>
    </w:p>
    <w:p w14:paraId="3B32AF5F" w14:textId="0AC7DAAD" w:rsidR="00A71A04" w:rsidRPr="00314275" w:rsidRDefault="009443FA" w:rsidP="00892605">
      <w:pPr>
        <w:pStyle w:val="Paragraphedeliste"/>
        <w:numPr>
          <w:ilvl w:val="0"/>
          <w:numId w:val="1"/>
        </w:numPr>
        <w:spacing w:line="360" w:lineRule="auto"/>
      </w:pPr>
      <w:r>
        <w:t xml:space="preserve">Amphi </w:t>
      </w:r>
      <w:r w:rsidR="002A6E6E">
        <w:t>Friedel</w:t>
      </w:r>
      <w:r w:rsidR="00A71A04">
        <w:tab/>
      </w:r>
      <w:r w:rsidR="002A6E6E">
        <w:t xml:space="preserve">         </w:t>
      </w:r>
      <w:r w:rsidR="0090449C">
        <w:t xml:space="preserve">  </w:t>
      </w:r>
      <w:r w:rsidR="00A71A04">
        <w:t>Horaires</w:t>
      </w:r>
      <w:r w:rsidR="002A6E6E">
        <w:t> : ......................</w:t>
      </w:r>
      <w:r w:rsidR="00A71A04">
        <w:t>……………………</w:t>
      </w:r>
      <w:r w:rsidR="00810AAF">
        <w:t>Nombre de personnes</w:t>
      </w:r>
      <w:r w:rsidR="0090449C">
        <w:t> : ...............</w:t>
      </w:r>
    </w:p>
    <w:p w14:paraId="227E9B6B" w14:textId="301CCC7B" w:rsidR="009443FA" w:rsidRPr="00314275" w:rsidRDefault="009443FA" w:rsidP="00892605">
      <w:pPr>
        <w:pStyle w:val="Paragraphedeliste"/>
        <w:numPr>
          <w:ilvl w:val="0"/>
          <w:numId w:val="1"/>
        </w:numPr>
        <w:spacing w:line="360" w:lineRule="auto"/>
      </w:pPr>
      <w:r>
        <w:t xml:space="preserve">Amphi </w:t>
      </w:r>
      <w:r w:rsidR="002A6E6E">
        <w:t>Moissan</w:t>
      </w:r>
      <w:r w:rsidR="0090449C">
        <w:t xml:space="preserve">           </w:t>
      </w:r>
      <w:r>
        <w:t>Horaires</w:t>
      </w:r>
      <w:r w:rsidR="0090449C">
        <w:t> : ................</w:t>
      </w:r>
      <w:r>
        <w:t>……………………</w:t>
      </w:r>
      <w:proofErr w:type="gramStart"/>
      <w:r>
        <w:t>……</w:t>
      </w:r>
      <w:r w:rsidR="0090449C">
        <w:t>.</w:t>
      </w:r>
      <w:proofErr w:type="gramEnd"/>
      <w:r w:rsidR="00810AAF">
        <w:t>Nombre de personnes :</w:t>
      </w:r>
      <w:r w:rsidR="0090449C">
        <w:t xml:space="preserve"> ...............</w:t>
      </w:r>
    </w:p>
    <w:p w14:paraId="6E1D0B6B" w14:textId="5535B392" w:rsidR="009443FA" w:rsidRDefault="009443FA" w:rsidP="00892605">
      <w:pPr>
        <w:pStyle w:val="Paragraphedeliste"/>
        <w:numPr>
          <w:ilvl w:val="0"/>
          <w:numId w:val="1"/>
        </w:numPr>
        <w:spacing w:line="360" w:lineRule="auto"/>
      </w:pPr>
      <w:r>
        <w:t xml:space="preserve">Amphi </w:t>
      </w:r>
      <w:r w:rsidR="002A6E6E">
        <w:t>Chaudron</w:t>
      </w:r>
      <w:r w:rsidR="0090449C">
        <w:t xml:space="preserve">        </w:t>
      </w:r>
      <w:r>
        <w:t>Horaires</w:t>
      </w:r>
      <w:r w:rsidR="0090449C">
        <w:t> : .....................</w:t>
      </w:r>
      <w:r>
        <w:t>……………………</w:t>
      </w:r>
      <w:r w:rsidR="0090449C">
        <w:t xml:space="preserve">. </w:t>
      </w:r>
      <w:r w:rsidR="00810AAF">
        <w:t>Nombre de personnes :</w:t>
      </w:r>
      <w:r w:rsidR="0090449C">
        <w:t xml:space="preserve"> ...............</w:t>
      </w:r>
    </w:p>
    <w:p w14:paraId="6B4C06DF" w14:textId="0836BF69" w:rsidR="009443FA" w:rsidRPr="00314275" w:rsidRDefault="009443FA" w:rsidP="00892605">
      <w:pPr>
        <w:pStyle w:val="Paragraphedeliste"/>
        <w:numPr>
          <w:ilvl w:val="0"/>
          <w:numId w:val="1"/>
        </w:numPr>
        <w:spacing w:line="360" w:lineRule="auto"/>
      </w:pPr>
      <w:r>
        <w:t>Hall</w:t>
      </w:r>
      <w:r>
        <w:tab/>
      </w:r>
      <w:r>
        <w:tab/>
      </w:r>
      <w:r w:rsidR="0090449C">
        <w:t xml:space="preserve">          </w:t>
      </w:r>
      <w:r>
        <w:t>Horaires</w:t>
      </w:r>
      <w:r w:rsidR="0090449C">
        <w:t> : ...</w:t>
      </w:r>
      <w:r>
        <w:t>…………………………………</w:t>
      </w:r>
      <w:proofErr w:type="gramStart"/>
      <w:r>
        <w:t>……</w:t>
      </w:r>
      <w:r w:rsidR="0090449C">
        <w:t>.</w:t>
      </w:r>
      <w:proofErr w:type="gramEnd"/>
      <w:r w:rsidR="00810AAF">
        <w:t>Nombre de personnes</w:t>
      </w:r>
      <w:r w:rsidR="0090449C">
        <w:t> : ...............</w:t>
      </w:r>
    </w:p>
    <w:p w14:paraId="5EB094B7" w14:textId="3759CAAE" w:rsidR="006465C8" w:rsidRPr="006465C8" w:rsidRDefault="009443FA" w:rsidP="00892605">
      <w:pPr>
        <w:pStyle w:val="Paragraphedeliste"/>
        <w:numPr>
          <w:ilvl w:val="0"/>
          <w:numId w:val="1"/>
        </w:numPr>
        <w:spacing w:line="360" w:lineRule="auto"/>
      </w:pPr>
      <w:r>
        <w:t>Galerie</w:t>
      </w:r>
      <w:r>
        <w:tab/>
      </w:r>
      <w:r>
        <w:tab/>
      </w:r>
      <w:r w:rsidR="0090449C">
        <w:t xml:space="preserve">          </w:t>
      </w:r>
      <w:r>
        <w:t>Horaires</w:t>
      </w:r>
      <w:r w:rsidR="0090449C">
        <w:t> : ...</w:t>
      </w:r>
      <w:r>
        <w:t>………………………………………</w:t>
      </w:r>
      <w:r w:rsidR="0090449C">
        <w:t>.</w:t>
      </w:r>
      <w:r w:rsidR="00810AAF">
        <w:t>Nombre de personnes</w:t>
      </w:r>
      <w:r w:rsidR="0090449C">
        <w:t> : ...............</w:t>
      </w:r>
    </w:p>
    <w:p w14:paraId="37462C7D" w14:textId="77777777" w:rsidR="00892605" w:rsidRPr="00355120" w:rsidRDefault="006465C8" w:rsidP="00355120">
      <w:pPr>
        <w:spacing w:line="240" w:lineRule="auto"/>
        <w:ind w:left="360"/>
        <w:rPr>
          <w:b/>
          <w:i/>
        </w:rPr>
      </w:pPr>
      <w:r>
        <w:sym w:font="Wingdings" w:char="F046"/>
      </w:r>
      <w:r w:rsidRPr="006465C8">
        <w:rPr>
          <w:b/>
          <w:i/>
        </w:rPr>
        <w:t xml:space="preserve"> Les tarifs d’occupation des locaux sont consultables sur le site web de l’ENSCP.</w:t>
      </w:r>
    </w:p>
    <w:p w14:paraId="1A25827E" w14:textId="77777777" w:rsidR="00CA7929" w:rsidRPr="00CA7929" w:rsidRDefault="00CA7929" w:rsidP="00170763">
      <w:pPr>
        <w:shd w:val="clear" w:color="auto" w:fill="92CDDC" w:themeFill="accent5" w:themeFillTint="99"/>
        <w:spacing w:line="240" w:lineRule="auto"/>
        <w:ind w:left="360"/>
        <w:jc w:val="center"/>
        <w:rPr>
          <w:rFonts w:ascii="Book Antiqua" w:hAnsi="Book Antiqua"/>
          <w:b/>
          <w:sz w:val="28"/>
          <w:szCs w:val="28"/>
        </w:rPr>
      </w:pPr>
      <w:r w:rsidRPr="00B6543D">
        <w:rPr>
          <w:rFonts w:ascii="Book Antiqua" w:hAnsi="Book Antiqua"/>
          <w:b/>
          <w:sz w:val="28"/>
          <w:szCs w:val="28"/>
        </w:rPr>
        <w:t>I – SERVICES GENERAUX</w:t>
      </w:r>
    </w:p>
    <w:p w14:paraId="2C0BCF67" w14:textId="15DD3C14" w:rsidR="00CA7929" w:rsidRDefault="00CA7929" w:rsidP="00CA7929">
      <w:pPr>
        <w:keepNext/>
        <w:keepLines/>
        <w:spacing w:after="0" w:line="240" w:lineRule="auto"/>
        <w:outlineLvl w:val="1"/>
        <w:rPr>
          <w:rFonts w:ascii="Book Antiqua" w:eastAsiaTheme="majorEastAsia" w:hAnsi="Book Antiqua" w:cstheme="majorBidi"/>
          <w:bCs/>
        </w:rPr>
      </w:pPr>
      <w:r>
        <w:rPr>
          <w:rFonts w:ascii="Book Antiqua" w:eastAsiaTheme="majorEastAsia" w:hAnsi="Book Antiqua" w:cstheme="majorBidi"/>
          <w:bCs/>
        </w:rPr>
        <w:t>Besoins logistiques en supplément du matériel disponible dans chaque salle (forfait mise à di</w:t>
      </w:r>
      <w:r w:rsidR="00884D10">
        <w:rPr>
          <w:rFonts w:ascii="Book Antiqua" w:eastAsiaTheme="majorEastAsia" w:hAnsi="Book Antiqua" w:cstheme="majorBidi"/>
          <w:bCs/>
        </w:rPr>
        <w:t xml:space="preserve">sposition et services fixé à </w:t>
      </w:r>
      <w:r w:rsidR="0090449C">
        <w:rPr>
          <w:rFonts w:ascii="Book Antiqua" w:eastAsiaTheme="majorEastAsia" w:hAnsi="Book Antiqua" w:cstheme="majorBidi"/>
          <w:bCs/>
        </w:rPr>
        <w:t>242</w:t>
      </w:r>
      <w:r>
        <w:rPr>
          <w:rFonts w:ascii="Book Antiqua" w:eastAsiaTheme="majorEastAsia" w:hAnsi="Book Antiqua" w:cstheme="majorBidi"/>
          <w:bCs/>
        </w:rPr>
        <w:t>€ HT)</w:t>
      </w:r>
      <w:r w:rsidRPr="00E5454F">
        <w:rPr>
          <w:rFonts w:ascii="Book Antiqua" w:eastAsiaTheme="majorEastAsia" w:hAnsi="Book Antiqua" w:cstheme="majorBidi"/>
          <w:bCs/>
        </w:rPr>
        <w:t> </w:t>
      </w:r>
    </w:p>
    <w:p w14:paraId="5C205BA9" w14:textId="77777777" w:rsidR="00CA7929" w:rsidRPr="009450E6" w:rsidRDefault="00CA7929" w:rsidP="00CA7929">
      <w:pPr>
        <w:keepNext/>
        <w:keepLines/>
        <w:spacing w:after="0" w:line="240" w:lineRule="auto"/>
        <w:outlineLvl w:val="1"/>
        <w:rPr>
          <w:rFonts w:ascii="Book Antiqua" w:eastAsiaTheme="majorEastAsia" w:hAnsi="Book Antiqua" w:cstheme="majorBidi"/>
          <w:bCs/>
        </w:rPr>
      </w:pPr>
      <w:r>
        <w:rPr>
          <w:rFonts w:ascii="Book Antiqua" w:eastAsiaTheme="majorEastAsia" w:hAnsi="Book Antiqua" w:cstheme="majorBidi"/>
          <w:bCs/>
        </w:rPr>
        <w:t>(Préciser : tables, chaises, panneaux, micro, ordinateur…)</w:t>
      </w:r>
    </w:p>
    <w:p w14:paraId="606959E7" w14:textId="77777777" w:rsidR="00CA7929" w:rsidRDefault="00CA7929" w:rsidP="00CA7929">
      <w:pPr>
        <w:keepNext/>
        <w:keepLines/>
        <w:pBdr>
          <w:top w:val="single" w:sz="4" w:space="1" w:color="auto"/>
          <w:left w:val="single" w:sz="4" w:space="4" w:color="auto"/>
          <w:bottom w:val="single" w:sz="4" w:space="1" w:color="auto"/>
          <w:right w:val="single" w:sz="4" w:space="4" w:color="auto"/>
        </w:pBdr>
        <w:spacing w:before="200" w:after="0" w:line="240" w:lineRule="auto"/>
        <w:outlineLvl w:val="1"/>
        <w:rPr>
          <w:rFonts w:ascii="Book Antiqua" w:eastAsiaTheme="majorEastAsia" w:hAnsi="Book Antiqua" w:cstheme="majorBidi"/>
          <w:bCs/>
        </w:rPr>
      </w:pPr>
    </w:p>
    <w:p w14:paraId="44AAE841" w14:textId="77777777" w:rsidR="00CA7929" w:rsidRPr="00E5454F" w:rsidRDefault="00CA7929" w:rsidP="00CA7929">
      <w:pPr>
        <w:keepNext/>
        <w:keepLines/>
        <w:pBdr>
          <w:top w:val="single" w:sz="4" w:space="1" w:color="auto"/>
          <w:left w:val="single" w:sz="4" w:space="4" w:color="auto"/>
          <w:bottom w:val="single" w:sz="4" w:space="1" w:color="auto"/>
          <w:right w:val="single" w:sz="4" w:space="4" w:color="auto"/>
        </w:pBdr>
        <w:spacing w:before="200" w:after="0" w:line="240" w:lineRule="auto"/>
        <w:outlineLvl w:val="1"/>
        <w:rPr>
          <w:rFonts w:ascii="Book Antiqua" w:eastAsiaTheme="majorEastAsia" w:hAnsi="Book Antiqua" w:cstheme="majorBidi"/>
          <w:bCs/>
        </w:rPr>
      </w:pPr>
    </w:p>
    <w:p w14:paraId="6B9CF0AF" w14:textId="77777777" w:rsidR="00CA7929" w:rsidRDefault="00CA7929" w:rsidP="00CA7929">
      <w:pPr>
        <w:spacing w:after="0" w:line="240" w:lineRule="auto"/>
        <w:rPr>
          <w:b/>
          <w:i/>
          <w:sz w:val="24"/>
          <w:szCs w:val="24"/>
        </w:rPr>
      </w:pPr>
    </w:p>
    <w:p w14:paraId="7ECA5910" w14:textId="77777777" w:rsidR="00CA7929" w:rsidRDefault="00CA7929" w:rsidP="00CA7929">
      <w:pPr>
        <w:keepNext/>
        <w:keepLines/>
        <w:spacing w:before="200" w:after="0" w:line="240" w:lineRule="auto"/>
        <w:outlineLvl w:val="1"/>
        <w:rPr>
          <w:rFonts w:ascii="Book Antiqua" w:eastAsiaTheme="majorEastAsia" w:hAnsi="Book Antiqua" w:cstheme="majorBidi"/>
          <w:bCs/>
        </w:rPr>
      </w:pPr>
      <w:r>
        <w:rPr>
          <w:rFonts w:ascii="Book Antiqua" w:eastAsiaTheme="majorEastAsia" w:hAnsi="Book Antiqua" w:cstheme="majorBidi"/>
          <w:bCs/>
        </w:rPr>
        <w:t>Accès Wifi</w:t>
      </w:r>
      <w:r>
        <w:rPr>
          <w:rFonts w:ascii="Book Antiqua" w:eastAsiaTheme="majorEastAsia" w:hAnsi="Book Antiqua" w:cstheme="majorBidi"/>
          <w:bCs/>
        </w:rPr>
        <w:tab/>
      </w:r>
      <w:r>
        <w:rPr>
          <w:rFonts w:ascii="Book Antiqua" w:eastAsiaTheme="majorEastAsia" w:hAnsi="Book Antiqua" w:cstheme="majorBidi"/>
          <w:bCs/>
        </w:rPr>
        <w:tab/>
      </w:r>
      <w:r>
        <w:rPr>
          <w:rFonts w:ascii="Book Antiqua" w:eastAsiaTheme="majorEastAsia" w:hAnsi="Book Antiqua" w:cstheme="majorBidi"/>
          <w:bCs/>
        </w:rPr>
        <w:tab/>
      </w:r>
      <w:r>
        <w:rPr>
          <w:rFonts w:ascii="Book Antiqua" w:eastAsiaTheme="majorEastAsia" w:hAnsi="Book Antiqua" w:cstheme="majorBidi"/>
          <w:bCs/>
        </w:rPr>
        <w:tab/>
        <w:t>OUI</w:t>
      </w:r>
      <w:r>
        <w:rPr>
          <w:rFonts w:ascii="Book Antiqua" w:eastAsiaTheme="majorEastAsia" w:hAnsi="Book Antiqua" w:cstheme="majorBidi"/>
          <w:bCs/>
        </w:rPr>
        <w:tab/>
      </w:r>
      <w:r>
        <w:rPr>
          <w:rFonts w:ascii="Book Antiqua" w:eastAsiaTheme="majorEastAsia" w:hAnsi="Book Antiqua" w:cstheme="majorBidi"/>
          <w:bCs/>
        </w:rPr>
        <w:sym w:font="Wingdings" w:char="F06F"/>
      </w:r>
      <w:r>
        <w:rPr>
          <w:rFonts w:ascii="Book Antiqua" w:eastAsiaTheme="majorEastAsia" w:hAnsi="Book Antiqua" w:cstheme="majorBidi"/>
          <w:bCs/>
        </w:rPr>
        <w:tab/>
        <w:t>NON</w:t>
      </w:r>
      <w:r>
        <w:rPr>
          <w:rFonts w:ascii="Book Antiqua" w:eastAsiaTheme="majorEastAsia" w:hAnsi="Book Antiqua" w:cstheme="majorBidi"/>
          <w:bCs/>
        </w:rPr>
        <w:tab/>
      </w:r>
      <w:r>
        <w:rPr>
          <w:rFonts w:ascii="Book Antiqua" w:eastAsiaTheme="majorEastAsia" w:hAnsi="Book Antiqua" w:cstheme="majorBidi"/>
          <w:bCs/>
        </w:rPr>
        <w:sym w:font="Wingdings" w:char="F06F"/>
      </w:r>
    </w:p>
    <w:p w14:paraId="33C7C5CE" w14:textId="77777777" w:rsidR="00CA7929" w:rsidRDefault="00CA7929" w:rsidP="00CA7929">
      <w:pPr>
        <w:spacing w:line="240" w:lineRule="auto"/>
        <w:rPr>
          <w:b/>
          <w:i/>
          <w:sz w:val="24"/>
          <w:szCs w:val="24"/>
        </w:rPr>
      </w:pPr>
    </w:p>
    <w:p w14:paraId="11FC4795" w14:textId="77777777" w:rsidR="00CA7929" w:rsidRDefault="00CA7929" w:rsidP="00CA7929">
      <w:pPr>
        <w:keepNext/>
        <w:keepLines/>
        <w:spacing w:before="200" w:after="0" w:line="240" w:lineRule="auto"/>
        <w:outlineLvl w:val="1"/>
        <w:rPr>
          <w:rFonts w:ascii="Book Antiqua" w:eastAsiaTheme="majorEastAsia" w:hAnsi="Book Antiqua" w:cstheme="majorBidi"/>
          <w:bCs/>
        </w:rPr>
      </w:pPr>
      <w:r>
        <w:rPr>
          <w:rFonts w:ascii="Book Antiqua" w:eastAsiaTheme="majorEastAsia" w:hAnsi="Book Antiqua" w:cstheme="majorBidi"/>
          <w:bCs/>
        </w:rPr>
        <w:lastRenderedPageBreak/>
        <w:t>Intervention d’un traiteur</w:t>
      </w:r>
      <w:r>
        <w:rPr>
          <w:rFonts w:ascii="Book Antiqua" w:eastAsiaTheme="majorEastAsia" w:hAnsi="Book Antiqua" w:cstheme="majorBidi"/>
          <w:bCs/>
        </w:rPr>
        <w:tab/>
      </w:r>
      <w:r>
        <w:rPr>
          <w:rFonts w:ascii="Book Antiqua" w:eastAsiaTheme="majorEastAsia" w:hAnsi="Book Antiqua" w:cstheme="majorBidi"/>
          <w:bCs/>
        </w:rPr>
        <w:tab/>
        <w:t>OUI</w:t>
      </w:r>
      <w:r>
        <w:rPr>
          <w:rFonts w:ascii="Book Antiqua" w:eastAsiaTheme="majorEastAsia" w:hAnsi="Book Antiqua" w:cstheme="majorBidi"/>
          <w:bCs/>
        </w:rPr>
        <w:tab/>
      </w:r>
      <w:r>
        <w:rPr>
          <w:rFonts w:ascii="Book Antiqua" w:eastAsiaTheme="majorEastAsia" w:hAnsi="Book Antiqua" w:cstheme="majorBidi"/>
          <w:bCs/>
        </w:rPr>
        <w:sym w:font="Wingdings" w:char="F06F"/>
      </w:r>
      <w:r>
        <w:rPr>
          <w:rFonts w:ascii="Book Antiqua" w:eastAsiaTheme="majorEastAsia" w:hAnsi="Book Antiqua" w:cstheme="majorBidi"/>
          <w:bCs/>
        </w:rPr>
        <w:tab/>
        <w:t>NON</w:t>
      </w:r>
      <w:r>
        <w:rPr>
          <w:rFonts w:ascii="Book Antiqua" w:eastAsiaTheme="majorEastAsia" w:hAnsi="Book Antiqua" w:cstheme="majorBidi"/>
          <w:bCs/>
        </w:rPr>
        <w:tab/>
      </w:r>
      <w:r>
        <w:rPr>
          <w:rFonts w:ascii="Book Antiqua" w:eastAsiaTheme="majorEastAsia" w:hAnsi="Book Antiqua" w:cstheme="majorBidi"/>
          <w:bCs/>
        </w:rPr>
        <w:sym w:font="Wingdings" w:char="F06F"/>
      </w:r>
    </w:p>
    <w:p w14:paraId="1652C725" w14:textId="77777777" w:rsidR="00CA7929" w:rsidRDefault="00CA7929" w:rsidP="00CA7929">
      <w:pPr>
        <w:keepNext/>
        <w:keepLines/>
        <w:pBdr>
          <w:top w:val="single" w:sz="4" w:space="1" w:color="auto"/>
          <w:left w:val="single" w:sz="4" w:space="4" w:color="auto"/>
          <w:bottom w:val="single" w:sz="4" w:space="1" w:color="auto"/>
          <w:right w:val="single" w:sz="4" w:space="4" w:color="auto"/>
        </w:pBdr>
        <w:spacing w:before="200" w:after="0" w:line="240" w:lineRule="auto"/>
        <w:outlineLvl w:val="1"/>
        <w:rPr>
          <w:rFonts w:ascii="Book Antiqua" w:eastAsiaTheme="majorEastAsia" w:hAnsi="Book Antiqua" w:cstheme="majorBidi"/>
          <w:bCs/>
        </w:rPr>
      </w:pPr>
      <w:r>
        <w:rPr>
          <w:rFonts w:ascii="Book Antiqua" w:eastAsiaTheme="majorEastAsia" w:hAnsi="Book Antiqua" w:cstheme="majorBidi"/>
          <w:bCs/>
        </w:rPr>
        <w:t xml:space="preserve">Si oui, nom du traiteur : </w:t>
      </w:r>
    </w:p>
    <w:p w14:paraId="00AE89C5" w14:textId="77777777" w:rsidR="00CA7929" w:rsidRDefault="00CA7929" w:rsidP="00CA7929">
      <w:pPr>
        <w:keepNext/>
        <w:keepLines/>
        <w:pBdr>
          <w:top w:val="single" w:sz="4" w:space="1" w:color="auto"/>
          <w:left w:val="single" w:sz="4" w:space="4" w:color="auto"/>
          <w:bottom w:val="single" w:sz="4" w:space="1" w:color="auto"/>
          <w:right w:val="single" w:sz="4" w:space="4" w:color="auto"/>
        </w:pBdr>
        <w:spacing w:before="200" w:after="0" w:line="240" w:lineRule="auto"/>
        <w:outlineLvl w:val="1"/>
        <w:rPr>
          <w:rFonts w:ascii="Book Antiqua" w:eastAsiaTheme="majorEastAsia" w:hAnsi="Book Antiqua" w:cstheme="majorBidi"/>
          <w:bCs/>
        </w:rPr>
      </w:pPr>
      <w:r>
        <w:rPr>
          <w:rFonts w:ascii="Book Antiqua" w:eastAsiaTheme="majorEastAsia" w:hAnsi="Book Antiqua" w:cstheme="majorBidi"/>
          <w:bCs/>
        </w:rPr>
        <w:t>Nombre de personnes attendues :</w:t>
      </w:r>
    </w:p>
    <w:p w14:paraId="42E80E4D" w14:textId="77777777" w:rsidR="00CA7929" w:rsidRDefault="00CA7929" w:rsidP="00CA7929">
      <w:pPr>
        <w:keepNext/>
        <w:keepLines/>
        <w:pBdr>
          <w:top w:val="single" w:sz="4" w:space="1" w:color="auto"/>
          <w:left w:val="single" w:sz="4" w:space="4" w:color="auto"/>
          <w:bottom w:val="single" w:sz="4" w:space="1" w:color="auto"/>
          <w:right w:val="single" w:sz="4" w:space="4" w:color="auto"/>
        </w:pBdr>
        <w:spacing w:before="200" w:after="0" w:line="240" w:lineRule="auto"/>
        <w:outlineLvl w:val="1"/>
        <w:rPr>
          <w:rFonts w:ascii="Book Antiqua" w:eastAsiaTheme="majorEastAsia" w:hAnsi="Book Antiqua" w:cstheme="majorBidi"/>
          <w:bCs/>
        </w:rPr>
      </w:pPr>
      <w:r>
        <w:rPr>
          <w:rFonts w:ascii="Book Antiqua" w:eastAsiaTheme="majorEastAsia" w:hAnsi="Book Antiqua" w:cstheme="majorBidi"/>
          <w:bCs/>
        </w:rPr>
        <w:t>Lieu (galerie, bibliothèque) :</w:t>
      </w:r>
    </w:p>
    <w:p w14:paraId="5B79819B" w14:textId="77777777" w:rsidR="00CA7929" w:rsidRDefault="00CA7929" w:rsidP="00355120">
      <w:pPr>
        <w:keepNext/>
        <w:keepLines/>
        <w:spacing w:before="240" w:after="0" w:line="240" w:lineRule="auto"/>
        <w:outlineLvl w:val="1"/>
        <w:rPr>
          <w:rFonts w:ascii="Book Antiqua" w:eastAsiaTheme="majorEastAsia" w:hAnsi="Book Antiqua" w:cstheme="majorBidi"/>
          <w:bCs/>
        </w:rPr>
      </w:pPr>
      <w:r>
        <w:rPr>
          <w:rFonts w:ascii="Book Antiqua" w:eastAsiaTheme="majorEastAsia" w:hAnsi="Book Antiqua" w:cstheme="majorBidi"/>
          <w:bCs/>
        </w:rPr>
        <w:t>Pause-café</w:t>
      </w:r>
      <w:r>
        <w:rPr>
          <w:rFonts w:ascii="Book Antiqua" w:eastAsiaTheme="majorEastAsia" w:hAnsi="Book Antiqua" w:cstheme="majorBidi"/>
          <w:bCs/>
        </w:rPr>
        <w:tab/>
      </w:r>
      <w:r>
        <w:rPr>
          <w:rFonts w:ascii="Book Antiqua" w:eastAsiaTheme="majorEastAsia" w:hAnsi="Book Antiqua" w:cstheme="majorBidi"/>
          <w:bCs/>
        </w:rPr>
        <w:tab/>
        <w:t>OUI</w:t>
      </w:r>
      <w:r>
        <w:rPr>
          <w:rFonts w:ascii="Book Antiqua" w:eastAsiaTheme="majorEastAsia" w:hAnsi="Book Antiqua" w:cstheme="majorBidi"/>
          <w:bCs/>
        </w:rPr>
        <w:tab/>
      </w:r>
      <w:r>
        <w:rPr>
          <w:rFonts w:ascii="Book Antiqua" w:eastAsiaTheme="majorEastAsia" w:hAnsi="Book Antiqua" w:cstheme="majorBidi"/>
          <w:bCs/>
        </w:rPr>
        <w:sym w:font="Wingdings" w:char="F06F"/>
      </w:r>
      <w:r>
        <w:rPr>
          <w:rFonts w:ascii="Book Antiqua" w:eastAsiaTheme="majorEastAsia" w:hAnsi="Book Antiqua" w:cstheme="majorBidi"/>
          <w:bCs/>
        </w:rPr>
        <w:tab/>
        <w:t>NON</w:t>
      </w:r>
      <w:r>
        <w:rPr>
          <w:rFonts w:ascii="Book Antiqua" w:eastAsiaTheme="majorEastAsia" w:hAnsi="Book Antiqua" w:cstheme="majorBidi"/>
          <w:bCs/>
        </w:rPr>
        <w:tab/>
      </w:r>
      <w:r>
        <w:rPr>
          <w:rFonts w:ascii="Book Antiqua" w:eastAsiaTheme="majorEastAsia" w:hAnsi="Book Antiqua" w:cstheme="majorBidi"/>
          <w:bCs/>
        </w:rPr>
        <w:sym w:font="Wingdings" w:char="F06F"/>
      </w:r>
      <w:r>
        <w:rPr>
          <w:rFonts w:ascii="Book Antiqua" w:eastAsiaTheme="majorEastAsia" w:hAnsi="Book Antiqua" w:cstheme="majorBidi"/>
          <w:bCs/>
        </w:rPr>
        <w:tab/>
        <w:t xml:space="preserve">Heure : </w:t>
      </w:r>
    </w:p>
    <w:p w14:paraId="5F6DF03F" w14:textId="77777777" w:rsidR="00355120" w:rsidRDefault="00355120" w:rsidP="00355120">
      <w:pPr>
        <w:keepNext/>
        <w:keepLines/>
        <w:spacing w:before="240" w:after="0" w:line="240" w:lineRule="auto"/>
        <w:outlineLvl w:val="1"/>
        <w:rPr>
          <w:rFonts w:ascii="Book Antiqua" w:eastAsiaTheme="majorEastAsia" w:hAnsi="Book Antiqua" w:cstheme="majorBidi"/>
          <w:bCs/>
        </w:rPr>
      </w:pPr>
      <w:r>
        <w:rPr>
          <w:rFonts w:ascii="Book Antiqua" w:eastAsiaTheme="majorEastAsia" w:hAnsi="Book Antiqua" w:cstheme="majorBidi"/>
          <w:bCs/>
        </w:rPr>
        <w:t>Déjeuner </w:t>
      </w:r>
      <w:r>
        <w:rPr>
          <w:rFonts w:ascii="Book Antiqua" w:eastAsiaTheme="majorEastAsia" w:hAnsi="Book Antiqua" w:cstheme="majorBidi"/>
          <w:bCs/>
        </w:rPr>
        <w:tab/>
      </w:r>
      <w:r>
        <w:rPr>
          <w:rFonts w:ascii="Book Antiqua" w:eastAsiaTheme="majorEastAsia" w:hAnsi="Book Antiqua" w:cstheme="majorBidi"/>
          <w:bCs/>
        </w:rPr>
        <w:tab/>
        <w:t>OUI</w:t>
      </w:r>
      <w:r>
        <w:rPr>
          <w:rFonts w:ascii="Book Antiqua" w:eastAsiaTheme="majorEastAsia" w:hAnsi="Book Antiqua" w:cstheme="majorBidi"/>
          <w:bCs/>
        </w:rPr>
        <w:tab/>
      </w:r>
      <w:r>
        <w:rPr>
          <w:rFonts w:ascii="Book Antiqua" w:eastAsiaTheme="majorEastAsia" w:hAnsi="Book Antiqua" w:cstheme="majorBidi"/>
          <w:bCs/>
        </w:rPr>
        <w:sym w:font="Wingdings" w:char="F06F"/>
      </w:r>
      <w:r>
        <w:rPr>
          <w:rFonts w:ascii="Book Antiqua" w:eastAsiaTheme="majorEastAsia" w:hAnsi="Book Antiqua" w:cstheme="majorBidi"/>
          <w:bCs/>
        </w:rPr>
        <w:tab/>
        <w:t>NON</w:t>
      </w:r>
      <w:r>
        <w:rPr>
          <w:rFonts w:ascii="Book Antiqua" w:eastAsiaTheme="majorEastAsia" w:hAnsi="Book Antiqua" w:cstheme="majorBidi"/>
          <w:bCs/>
        </w:rPr>
        <w:tab/>
      </w:r>
      <w:r>
        <w:rPr>
          <w:rFonts w:ascii="Book Antiqua" w:eastAsiaTheme="majorEastAsia" w:hAnsi="Book Antiqua" w:cstheme="majorBidi"/>
          <w:bCs/>
        </w:rPr>
        <w:sym w:font="Wingdings" w:char="F06F"/>
      </w:r>
      <w:r>
        <w:rPr>
          <w:rFonts w:ascii="Book Antiqua" w:eastAsiaTheme="majorEastAsia" w:hAnsi="Book Antiqua" w:cstheme="majorBidi"/>
          <w:bCs/>
        </w:rPr>
        <w:tab/>
        <w:t xml:space="preserve">Heure : </w:t>
      </w:r>
    </w:p>
    <w:p w14:paraId="17A69208" w14:textId="77777777" w:rsidR="00CA7929" w:rsidRDefault="00CA7929" w:rsidP="00CA7929">
      <w:pPr>
        <w:spacing w:line="240" w:lineRule="auto"/>
        <w:rPr>
          <w:b/>
          <w:i/>
          <w:sz w:val="24"/>
          <w:szCs w:val="24"/>
        </w:rPr>
      </w:pPr>
    </w:p>
    <w:p w14:paraId="6C3CFB05" w14:textId="77777777" w:rsidR="00B6543D" w:rsidRDefault="00B6543D" w:rsidP="00E709BB">
      <w:pPr>
        <w:keepNext/>
        <w:keepLines/>
        <w:spacing w:after="0" w:line="240" w:lineRule="auto"/>
        <w:outlineLvl w:val="1"/>
        <w:rPr>
          <w:rFonts w:ascii="Book Antiqua" w:eastAsiaTheme="majorEastAsia" w:hAnsi="Book Antiqua" w:cstheme="majorBidi"/>
          <w:bCs/>
        </w:rPr>
      </w:pPr>
    </w:p>
    <w:p w14:paraId="7A76DEE8" w14:textId="77777777" w:rsidR="00B6543D" w:rsidRDefault="00B6543D" w:rsidP="00170763">
      <w:pPr>
        <w:shd w:val="clear" w:color="auto" w:fill="92CDDC" w:themeFill="accent5" w:themeFillTint="99"/>
        <w:spacing w:line="360" w:lineRule="auto"/>
        <w:ind w:left="360"/>
        <w:jc w:val="center"/>
        <w:rPr>
          <w:rFonts w:ascii="Book Antiqua" w:hAnsi="Book Antiqua"/>
          <w:b/>
          <w:sz w:val="28"/>
          <w:szCs w:val="28"/>
        </w:rPr>
      </w:pPr>
      <w:r w:rsidRPr="00B6543D">
        <w:rPr>
          <w:rFonts w:ascii="Book Antiqua" w:hAnsi="Book Antiqua"/>
          <w:b/>
          <w:sz w:val="28"/>
          <w:szCs w:val="28"/>
        </w:rPr>
        <w:t>II – SERVICE HYGIENE ET SECURITE</w:t>
      </w:r>
    </w:p>
    <w:p w14:paraId="3D52604B" w14:textId="77777777" w:rsidR="00FE4BEA" w:rsidRPr="00816A98" w:rsidRDefault="00FE4BEA" w:rsidP="00FE4BEA">
      <w:pPr>
        <w:keepNext/>
        <w:keepLines/>
        <w:pBdr>
          <w:top w:val="single" w:sz="4" w:space="1" w:color="auto"/>
          <w:left w:val="single" w:sz="4" w:space="4" w:color="auto"/>
          <w:bottom w:val="single" w:sz="4" w:space="1" w:color="auto"/>
          <w:right w:val="single" w:sz="4" w:space="4" w:color="auto"/>
        </w:pBdr>
        <w:spacing w:before="200" w:after="0"/>
        <w:outlineLvl w:val="1"/>
        <w:rPr>
          <w:rFonts w:ascii="Book Antiqua" w:eastAsiaTheme="majorEastAsia" w:hAnsi="Book Antiqua" w:cstheme="majorBidi"/>
          <w:bCs/>
        </w:rPr>
      </w:pPr>
      <w:r w:rsidRPr="00816A98">
        <w:rPr>
          <w:rFonts w:ascii="Book Antiqua" w:eastAsiaTheme="majorEastAsia" w:hAnsi="Book Antiqua" w:cstheme="majorBidi"/>
          <w:bCs/>
        </w:rPr>
        <w:t>Phase de montage et de préparation (horaires) :</w:t>
      </w:r>
    </w:p>
    <w:p w14:paraId="1C44FA62" w14:textId="77777777" w:rsidR="00FE4BEA" w:rsidRPr="00E5454F" w:rsidRDefault="00FE4BEA" w:rsidP="00FE4BEA">
      <w:pPr>
        <w:keepNext/>
        <w:keepLines/>
        <w:pBdr>
          <w:top w:val="single" w:sz="4" w:space="1" w:color="auto"/>
          <w:left w:val="single" w:sz="4" w:space="4" w:color="auto"/>
          <w:bottom w:val="single" w:sz="4" w:space="1" w:color="auto"/>
          <w:right w:val="single" w:sz="4" w:space="4" w:color="auto"/>
        </w:pBdr>
        <w:spacing w:before="200" w:after="0"/>
        <w:outlineLvl w:val="1"/>
        <w:rPr>
          <w:rFonts w:ascii="Book Antiqua" w:eastAsiaTheme="majorEastAsia" w:hAnsi="Book Antiqua" w:cstheme="majorBidi"/>
          <w:bCs/>
        </w:rPr>
      </w:pPr>
      <w:r>
        <w:rPr>
          <w:rFonts w:ascii="Book Antiqua" w:eastAsiaTheme="majorEastAsia" w:hAnsi="Book Antiqua" w:cstheme="majorBidi"/>
          <w:bCs/>
        </w:rPr>
        <w:t>Phase de démontage et de nettoyage (horaires)</w:t>
      </w:r>
      <w:r w:rsidRPr="00E5454F">
        <w:rPr>
          <w:rFonts w:ascii="Book Antiqua" w:eastAsiaTheme="majorEastAsia" w:hAnsi="Book Antiqua" w:cstheme="majorBidi"/>
          <w:bCs/>
        </w:rPr>
        <w:t> :</w:t>
      </w:r>
    </w:p>
    <w:p w14:paraId="1D4652FA" w14:textId="77777777" w:rsidR="00FE4BEA" w:rsidRDefault="00FE4BEA" w:rsidP="00FE4BEA">
      <w:pPr>
        <w:keepNext/>
        <w:keepLines/>
        <w:spacing w:after="0" w:line="240" w:lineRule="auto"/>
        <w:outlineLvl w:val="1"/>
        <w:rPr>
          <w:rFonts w:ascii="Book Antiqua" w:eastAsiaTheme="majorEastAsia" w:hAnsi="Book Antiqua" w:cstheme="majorBidi"/>
          <w:bCs/>
        </w:rPr>
      </w:pPr>
      <w:r>
        <w:rPr>
          <w:rFonts w:ascii="Book Antiqua" w:eastAsiaTheme="majorEastAsia" w:hAnsi="Book Antiqua" w:cstheme="majorBidi"/>
          <w:bCs/>
        </w:rPr>
        <w:t>Intervention d’une entreprise ou d’un organisme extérieur</w:t>
      </w:r>
      <w:r>
        <w:rPr>
          <w:rFonts w:ascii="Book Antiqua" w:eastAsiaTheme="majorEastAsia" w:hAnsi="Book Antiqua" w:cstheme="majorBidi"/>
          <w:bCs/>
        </w:rPr>
        <w:tab/>
        <w:t>OUI</w:t>
      </w:r>
      <w:r>
        <w:rPr>
          <w:rFonts w:ascii="Book Antiqua" w:eastAsiaTheme="majorEastAsia" w:hAnsi="Book Antiqua" w:cstheme="majorBidi"/>
          <w:bCs/>
        </w:rPr>
        <w:tab/>
      </w:r>
      <w:r>
        <w:rPr>
          <w:rFonts w:ascii="Book Antiqua" w:eastAsiaTheme="majorEastAsia" w:hAnsi="Book Antiqua" w:cstheme="majorBidi"/>
          <w:bCs/>
        </w:rPr>
        <w:sym w:font="Wingdings" w:char="F06F"/>
      </w:r>
      <w:r>
        <w:rPr>
          <w:rFonts w:ascii="Book Antiqua" w:eastAsiaTheme="majorEastAsia" w:hAnsi="Book Antiqua" w:cstheme="majorBidi"/>
          <w:bCs/>
        </w:rPr>
        <w:tab/>
        <w:t>NON</w:t>
      </w:r>
      <w:r>
        <w:rPr>
          <w:rFonts w:ascii="Book Antiqua" w:eastAsiaTheme="majorEastAsia" w:hAnsi="Book Antiqua" w:cstheme="majorBidi"/>
          <w:bCs/>
        </w:rPr>
        <w:tab/>
      </w:r>
      <w:r>
        <w:rPr>
          <w:rFonts w:ascii="Book Antiqua" w:eastAsiaTheme="majorEastAsia" w:hAnsi="Book Antiqua" w:cstheme="majorBidi"/>
          <w:bCs/>
        </w:rPr>
        <w:sym w:font="Wingdings" w:char="F06F"/>
      </w:r>
    </w:p>
    <w:p w14:paraId="2DE9FE56" w14:textId="77777777" w:rsidR="00FE4BEA" w:rsidRDefault="00FE4BEA" w:rsidP="00FE4BEA">
      <w:pPr>
        <w:keepNext/>
        <w:keepLines/>
        <w:spacing w:after="0" w:line="240" w:lineRule="auto"/>
        <w:outlineLvl w:val="1"/>
        <w:rPr>
          <w:rFonts w:ascii="Book Antiqua" w:eastAsiaTheme="majorEastAsia" w:hAnsi="Book Antiqua" w:cstheme="majorBidi"/>
          <w:bCs/>
        </w:rPr>
      </w:pPr>
      <w:r>
        <w:rPr>
          <w:rFonts w:ascii="Book Antiqua" w:eastAsiaTheme="majorEastAsia" w:hAnsi="Book Antiqua" w:cstheme="majorBidi"/>
          <w:bCs/>
        </w:rPr>
        <w:t>(</w:t>
      </w:r>
      <w:proofErr w:type="gramStart"/>
      <w:r>
        <w:rPr>
          <w:rFonts w:ascii="Book Antiqua" w:eastAsiaTheme="majorEastAsia" w:hAnsi="Book Antiqua" w:cstheme="majorBidi"/>
          <w:bCs/>
        </w:rPr>
        <w:t>sécurité</w:t>
      </w:r>
      <w:proofErr w:type="gramEnd"/>
      <w:r>
        <w:rPr>
          <w:rFonts w:ascii="Book Antiqua" w:eastAsiaTheme="majorEastAsia" w:hAnsi="Book Antiqua" w:cstheme="majorBidi"/>
          <w:bCs/>
        </w:rPr>
        <w:t>, traiteur, spectacle, partenaires…) - Préciser :</w:t>
      </w:r>
    </w:p>
    <w:p w14:paraId="04CF07F5" w14:textId="77777777" w:rsidR="00FE4BEA" w:rsidRDefault="00FE4BEA" w:rsidP="00FE4BEA">
      <w:pPr>
        <w:keepNext/>
        <w:keepLines/>
        <w:spacing w:after="0" w:line="240" w:lineRule="auto"/>
        <w:outlineLvl w:val="1"/>
        <w:rPr>
          <w:rFonts w:ascii="Book Antiqua" w:eastAsiaTheme="majorEastAsia" w:hAnsi="Book Antiqua" w:cstheme="majorBidi"/>
          <w:bCs/>
        </w:rPr>
      </w:pPr>
    </w:p>
    <w:p w14:paraId="1570E5E6" w14:textId="77777777" w:rsidR="00FE4BEA" w:rsidRDefault="00FE4BEA" w:rsidP="00FE4BEA">
      <w:pPr>
        <w:keepNext/>
        <w:keepLines/>
        <w:spacing w:after="0" w:line="240" w:lineRule="auto"/>
        <w:outlineLvl w:val="1"/>
        <w:rPr>
          <w:rFonts w:ascii="Book Antiqua" w:eastAsiaTheme="majorEastAsia" w:hAnsi="Book Antiqua" w:cstheme="majorBidi"/>
          <w:bCs/>
        </w:rPr>
      </w:pPr>
      <w:r>
        <w:rPr>
          <w:rFonts w:ascii="Book Antiqua" w:eastAsiaTheme="majorEastAsia" w:hAnsi="Book Antiqua" w:cstheme="majorBidi"/>
          <w:bCs/>
        </w:rPr>
        <w:t>Présence de stands, posters, exposants…</w:t>
      </w:r>
      <w:r>
        <w:rPr>
          <w:rFonts w:ascii="Book Antiqua" w:eastAsiaTheme="majorEastAsia" w:hAnsi="Book Antiqua" w:cstheme="majorBidi"/>
          <w:bCs/>
        </w:rPr>
        <w:tab/>
      </w:r>
      <w:r>
        <w:rPr>
          <w:rFonts w:ascii="Book Antiqua" w:eastAsiaTheme="majorEastAsia" w:hAnsi="Book Antiqua" w:cstheme="majorBidi"/>
          <w:bCs/>
        </w:rPr>
        <w:tab/>
      </w:r>
      <w:r>
        <w:rPr>
          <w:rFonts w:ascii="Book Antiqua" w:eastAsiaTheme="majorEastAsia" w:hAnsi="Book Antiqua" w:cstheme="majorBidi"/>
          <w:bCs/>
        </w:rPr>
        <w:tab/>
      </w:r>
      <w:r>
        <w:rPr>
          <w:rFonts w:ascii="Book Antiqua" w:eastAsiaTheme="majorEastAsia" w:hAnsi="Book Antiqua" w:cstheme="majorBidi"/>
          <w:bCs/>
        </w:rPr>
        <w:tab/>
        <w:t>OUI</w:t>
      </w:r>
      <w:r>
        <w:rPr>
          <w:rFonts w:ascii="Book Antiqua" w:eastAsiaTheme="majorEastAsia" w:hAnsi="Book Antiqua" w:cstheme="majorBidi"/>
          <w:bCs/>
        </w:rPr>
        <w:tab/>
      </w:r>
      <w:r>
        <w:rPr>
          <w:rFonts w:ascii="Book Antiqua" w:eastAsiaTheme="majorEastAsia" w:hAnsi="Book Antiqua" w:cstheme="majorBidi"/>
          <w:bCs/>
        </w:rPr>
        <w:sym w:font="Wingdings" w:char="F06F"/>
      </w:r>
      <w:r>
        <w:rPr>
          <w:rFonts w:ascii="Book Antiqua" w:eastAsiaTheme="majorEastAsia" w:hAnsi="Book Antiqua" w:cstheme="majorBidi"/>
          <w:bCs/>
        </w:rPr>
        <w:tab/>
        <w:t>NON</w:t>
      </w:r>
      <w:r>
        <w:rPr>
          <w:rFonts w:ascii="Book Antiqua" w:eastAsiaTheme="majorEastAsia" w:hAnsi="Book Antiqua" w:cstheme="majorBidi"/>
          <w:bCs/>
        </w:rPr>
        <w:tab/>
      </w:r>
      <w:r>
        <w:rPr>
          <w:rFonts w:ascii="Book Antiqua" w:eastAsiaTheme="majorEastAsia" w:hAnsi="Book Antiqua" w:cstheme="majorBidi"/>
          <w:bCs/>
        </w:rPr>
        <w:sym w:font="Wingdings" w:char="F06F"/>
      </w:r>
    </w:p>
    <w:p w14:paraId="27305C42" w14:textId="77777777" w:rsidR="00FE4BEA" w:rsidRDefault="00FE4BEA" w:rsidP="00FE4BEA">
      <w:pPr>
        <w:keepNext/>
        <w:keepLines/>
        <w:spacing w:after="0" w:line="240" w:lineRule="auto"/>
        <w:outlineLvl w:val="1"/>
        <w:rPr>
          <w:rFonts w:ascii="Book Antiqua" w:eastAsiaTheme="majorEastAsia" w:hAnsi="Book Antiqua" w:cstheme="majorBidi"/>
          <w:bCs/>
        </w:rPr>
      </w:pPr>
      <w:r>
        <w:rPr>
          <w:rFonts w:ascii="Book Antiqua" w:eastAsiaTheme="majorEastAsia" w:hAnsi="Book Antiqua" w:cstheme="majorBidi"/>
          <w:bCs/>
        </w:rPr>
        <w:t>(L’organisateur est informé qu’il doit respecter les dimensions et le cas échéant, les lieux d’affichage indiqués par les Services Généraux)</w:t>
      </w:r>
    </w:p>
    <w:p w14:paraId="05501032" w14:textId="77777777" w:rsidR="00FE4BEA" w:rsidRDefault="00FE4BEA" w:rsidP="00FE4BEA">
      <w:pPr>
        <w:keepNext/>
        <w:keepLines/>
        <w:spacing w:after="0" w:line="240" w:lineRule="auto"/>
        <w:outlineLvl w:val="1"/>
        <w:rPr>
          <w:rFonts w:ascii="Book Antiqua" w:eastAsiaTheme="majorEastAsia" w:hAnsi="Book Antiqua" w:cstheme="majorBidi"/>
          <w:bCs/>
        </w:rPr>
      </w:pPr>
    </w:p>
    <w:p w14:paraId="6B89F4D3" w14:textId="77777777" w:rsidR="00FE4BEA" w:rsidRDefault="00FE4BEA" w:rsidP="00FE4BEA">
      <w:pPr>
        <w:keepNext/>
        <w:keepLines/>
        <w:spacing w:after="0" w:line="240" w:lineRule="auto"/>
        <w:outlineLvl w:val="1"/>
        <w:rPr>
          <w:rFonts w:ascii="Book Antiqua" w:eastAsiaTheme="majorEastAsia" w:hAnsi="Book Antiqua" w:cstheme="majorBidi"/>
          <w:bCs/>
        </w:rPr>
      </w:pPr>
      <w:r>
        <w:rPr>
          <w:rFonts w:ascii="Book Antiqua" w:eastAsiaTheme="majorEastAsia" w:hAnsi="Book Antiqua" w:cstheme="majorBidi"/>
          <w:bCs/>
        </w:rPr>
        <w:t>Présence de revêtements de sol ou de murs</w:t>
      </w:r>
      <w:r>
        <w:rPr>
          <w:rFonts w:ascii="Book Antiqua" w:eastAsiaTheme="majorEastAsia" w:hAnsi="Book Antiqua" w:cstheme="majorBidi"/>
          <w:bCs/>
        </w:rPr>
        <w:tab/>
      </w:r>
      <w:r>
        <w:rPr>
          <w:rFonts w:ascii="Book Antiqua" w:eastAsiaTheme="majorEastAsia" w:hAnsi="Book Antiqua" w:cstheme="majorBidi"/>
          <w:bCs/>
        </w:rPr>
        <w:tab/>
      </w:r>
      <w:r>
        <w:rPr>
          <w:rFonts w:ascii="Book Antiqua" w:eastAsiaTheme="majorEastAsia" w:hAnsi="Book Antiqua" w:cstheme="majorBidi"/>
          <w:bCs/>
        </w:rPr>
        <w:tab/>
      </w:r>
      <w:r>
        <w:rPr>
          <w:rFonts w:ascii="Book Antiqua" w:eastAsiaTheme="majorEastAsia" w:hAnsi="Book Antiqua" w:cstheme="majorBidi"/>
          <w:bCs/>
        </w:rPr>
        <w:tab/>
        <w:t>OUI</w:t>
      </w:r>
      <w:r>
        <w:rPr>
          <w:rFonts w:ascii="Book Antiqua" w:eastAsiaTheme="majorEastAsia" w:hAnsi="Book Antiqua" w:cstheme="majorBidi"/>
          <w:bCs/>
        </w:rPr>
        <w:tab/>
      </w:r>
      <w:r>
        <w:rPr>
          <w:rFonts w:ascii="Book Antiqua" w:eastAsiaTheme="majorEastAsia" w:hAnsi="Book Antiqua" w:cstheme="majorBidi"/>
          <w:bCs/>
        </w:rPr>
        <w:sym w:font="Wingdings" w:char="F06F"/>
      </w:r>
      <w:r>
        <w:rPr>
          <w:rFonts w:ascii="Book Antiqua" w:eastAsiaTheme="majorEastAsia" w:hAnsi="Book Antiqua" w:cstheme="majorBidi"/>
          <w:bCs/>
        </w:rPr>
        <w:tab/>
        <w:t>NON</w:t>
      </w:r>
      <w:r>
        <w:rPr>
          <w:rFonts w:ascii="Book Antiqua" w:eastAsiaTheme="majorEastAsia" w:hAnsi="Book Antiqua" w:cstheme="majorBidi"/>
          <w:bCs/>
        </w:rPr>
        <w:tab/>
      </w:r>
      <w:r>
        <w:rPr>
          <w:rFonts w:ascii="Book Antiqua" w:eastAsiaTheme="majorEastAsia" w:hAnsi="Book Antiqua" w:cstheme="majorBidi"/>
          <w:bCs/>
        </w:rPr>
        <w:sym w:font="Wingdings" w:char="F06F"/>
      </w:r>
    </w:p>
    <w:p w14:paraId="2682385E" w14:textId="77777777" w:rsidR="00FE4BEA" w:rsidRDefault="00FE4BEA" w:rsidP="00FE4BEA">
      <w:pPr>
        <w:keepNext/>
        <w:keepLines/>
        <w:spacing w:after="0" w:line="240" w:lineRule="auto"/>
        <w:outlineLvl w:val="1"/>
        <w:rPr>
          <w:rFonts w:ascii="Book Antiqua" w:eastAsiaTheme="majorEastAsia" w:hAnsi="Book Antiqua" w:cstheme="majorBidi"/>
          <w:bCs/>
        </w:rPr>
      </w:pPr>
      <w:r>
        <w:rPr>
          <w:rFonts w:ascii="Book Antiqua" w:eastAsiaTheme="majorEastAsia" w:hAnsi="Book Antiqua" w:cstheme="majorBidi"/>
          <w:bCs/>
        </w:rPr>
        <w:t>(</w:t>
      </w:r>
      <w:proofErr w:type="gramStart"/>
      <w:r>
        <w:rPr>
          <w:rFonts w:ascii="Book Antiqua" w:eastAsiaTheme="majorEastAsia" w:hAnsi="Book Antiqua" w:cstheme="majorBidi"/>
          <w:bCs/>
        </w:rPr>
        <w:t>tenture</w:t>
      </w:r>
      <w:proofErr w:type="gramEnd"/>
      <w:r>
        <w:rPr>
          <w:rFonts w:ascii="Book Antiqua" w:eastAsiaTheme="majorEastAsia" w:hAnsi="Book Antiqua" w:cstheme="majorBidi"/>
          <w:bCs/>
        </w:rPr>
        <w:t>, moquettes…)</w:t>
      </w:r>
    </w:p>
    <w:p w14:paraId="6CB92F69" w14:textId="77777777" w:rsidR="00FE4BEA" w:rsidRDefault="00FE4BEA" w:rsidP="00FE4BEA">
      <w:pPr>
        <w:keepNext/>
        <w:keepLines/>
        <w:spacing w:after="0" w:line="240" w:lineRule="auto"/>
        <w:outlineLvl w:val="1"/>
        <w:rPr>
          <w:rFonts w:ascii="Book Antiqua" w:eastAsiaTheme="majorEastAsia" w:hAnsi="Book Antiqua" w:cstheme="majorBidi"/>
          <w:bCs/>
        </w:rPr>
      </w:pPr>
    </w:p>
    <w:p w14:paraId="175CB101" w14:textId="77777777" w:rsidR="00E709BB" w:rsidRDefault="00E709BB" w:rsidP="00E709BB">
      <w:pPr>
        <w:keepNext/>
        <w:keepLines/>
        <w:spacing w:after="0" w:line="240" w:lineRule="auto"/>
        <w:outlineLvl w:val="1"/>
        <w:rPr>
          <w:rFonts w:ascii="Book Antiqua" w:eastAsiaTheme="majorEastAsia" w:hAnsi="Book Antiqua" w:cstheme="majorBidi"/>
          <w:bCs/>
        </w:rPr>
      </w:pPr>
      <w:r>
        <w:rPr>
          <w:rFonts w:ascii="Book Antiqua" w:eastAsiaTheme="majorEastAsia" w:hAnsi="Book Antiqua" w:cstheme="majorBidi"/>
          <w:bCs/>
        </w:rPr>
        <w:t>Utilisation d’électricité</w:t>
      </w:r>
      <w:r>
        <w:rPr>
          <w:rFonts w:ascii="Book Antiqua" w:eastAsiaTheme="majorEastAsia" w:hAnsi="Book Antiqua" w:cstheme="majorBidi"/>
          <w:bCs/>
        </w:rPr>
        <w:tab/>
      </w:r>
      <w:r>
        <w:rPr>
          <w:rFonts w:ascii="Book Antiqua" w:eastAsiaTheme="majorEastAsia" w:hAnsi="Book Antiqua" w:cstheme="majorBidi"/>
          <w:bCs/>
        </w:rPr>
        <w:tab/>
      </w:r>
      <w:r>
        <w:rPr>
          <w:rFonts w:ascii="Book Antiqua" w:eastAsiaTheme="majorEastAsia" w:hAnsi="Book Antiqua" w:cstheme="majorBidi"/>
          <w:bCs/>
        </w:rPr>
        <w:tab/>
      </w:r>
      <w:r>
        <w:rPr>
          <w:rFonts w:ascii="Book Antiqua" w:eastAsiaTheme="majorEastAsia" w:hAnsi="Book Antiqua" w:cstheme="majorBidi"/>
          <w:bCs/>
        </w:rPr>
        <w:tab/>
      </w:r>
      <w:r>
        <w:rPr>
          <w:rFonts w:ascii="Book Antiqua" w:eastAsiaTheme="majorEastAsia" w:hAnsi="Book Antiqua" w:cstheme="majorBidi"/>
          <w:bCs/>
        </w:rPr>
        <w:tab/>
      </w:r>
      <w:r>
        <w:rPr>
          <w:rFonts w:ascii="Book Antiqua" w:eastAsiaTheme="majorEastAsia" w:hAnsi="Book Antiqua" w:cstheme="majorBidi"/>
          <w:bCs/>
        </w:rPr>
        <w:tab/>
        <w:t>OUI</w:t>
      </w:r>
      <w:r>
        <w:rPr>
          <w:rFonts w:ascii="Book Antiqua" w:eastAsiaTheme="majorEastAsia" w:hAnsi="Book Antiqua" w:cstheme="majorBidi"/>
          <w:bCs/>
        </w:rPr>
        <w:tab/>
      </w:r>
      <w:r>
        <w:rPr>
          <w:rFonts w:ascii="Book Antiqua" w:eastAsiaTheme="majorEastAsia" w:hAnsi="Book Antiqua" w:cstheme="majorBidi"/>
          <w:bCs/>
        </w:rPr>
        <w:sym w:font="Wingdings" w:char="F06F"/>
      </w:r>
      <w:r>
        <w:rPr>
          <w:rFonts w:ascii="Book Antiqua" w:eastAsiaTheme="majorEastAsia" w:hAnsi="Book Antiqua" w:cstheme="majorBidi"/>
          <w:bCs/>
        </w:rPr>
        <w:tab/>
        <w:t>NON</w:t>
      </w:r>
      <w:r>
        <w:rPr>
          <w:rFonts w:ascii="Book Antiqua" w:eastAsiaTheme="majorEastAsia" w:hAnsi="Book Antiqua" w:cstheme="majorBidi"/>
          <w:bCs/>
        </w:rPr>
        <w:tab/>
      </w:r>
      <w:r>
        <w:rPr>
          <w:rFonts w:ascii="Book Antiqua" w:eastAsiaTheme="majorEastAsia" w:hAnsi="Book Antiqua" w:cstheme="majorBidi"/>
          <w:bCs/>
        </w:rPr>
        <w:sym w:font="Wingdings" w:char="F06F"/>
      </w:r>
    </w:p>
    <w:p w14:paraId="59FF2F88" w14:textId="77777777" w:rsidR="00892605" w:rsidRDefault="00892605" w:rsidP="00E709BB">
      <w:pPr>
        <w:keepNext/>
        <w:keepLines/>
        <w:spacing w:after="0" w:line="240" w:lineRule="auto"/>
        <w:outlineLvl w:val="1"/>
        <w:rPr>
          <w:rFonts w:ascii="Book Antiqua" w:eastAsiaTheme="majorEastAsia" w:hAnsi="Book Antiqua" w:cstheme="majorBidi"/>
          <w:bCs/>
        </w:rPr>
      </w:pPr>
    </w:p>
    <w:p w14:paraId="2DCF48C7" w14:textId="77777777" w:rsidR="00892605" w:rsidRDefault="00892605" w:rsidP="00892605">
      <w:pPr>
        <w:keepNext/>
        <w:keepLines/>
        <w:spacing w:after="0" w:line="240" w:lineRule="auto"/>
        <w:outlineLvl w:val="1"/>
        <w:rPr>
          <w:rFonts w:ascii="Book Antiqua" w:eastAsiaTheme="majorEastAsia" w:hAnsi="Book Antiqua" w:cstheme="majorBidi"/>
          <w:bCs/>
        </w:rPr>
      </w:pPr>
      <w:r>
        <w:rPr>
          <w:rFonts w:ascii="Book Antiqua" w:eastAsiaTheme="majorEastAsia" w:hAnsi="Book Antiqua" w:cstheme="majorBidi"/>
          <w:bCs/>
        </w:rPr>
        <w:t>Installations électriques et éclairage complémentaire à l’existant</w:t>
      </w:r>
      <w:r>
        <w:rPr>
          <w:rFonts w:ascii="Book Antiqua" w:eastAsiaTheme="majorEastAsia" w:hAnsi="Book Antiqua" w:cstheme="majorBidi"/>
          <w:bCs/>
        </w:rPr>
        <w:tab/>
        <w:t>OUI</w:t>
      </w:r>
      <w:r>
        <w:rPr>
          <w:rFonts w:ascii="Book Antiqua" w:eastAsiaTheme="majorEastAsia" w:hAnsi="Book Antiqua" w:cstheme="majorBidi"/>
          <w:bCs/>
        </w:rPr>
        <w:tab/>
      </w:r>
      <w:r>
        <w:rPr>
          <w:rFonts w:ascii="Book Antiqua" w:eastAsiaTheme="majorEastAsia" w:hAnsi="Book Antiqua" w:cstheme="majorBidi"/>
          <w:bCs/>
        </w:rPr>
        <w:sym w:font="Wingdings" w:char="F06F"/>
      </w:r>
      <w:r>
        <w:rPr>
          <w:rFonts w:ascii="Book Antiqua" w:eastAsiaTheme="majorEastAsia" w:hAnsi="Book Antiqua" w:cstheme="majorBidi"/>
          <w:bCs/>
        </w:rPr>
        <w:tab/>
        <w:t>NON</w:t>
      </w:r>
      <w:r>
        <w:rPr>
          <w:rFonts w:ascii="Book Antiqua" w:eastAsiaTheme="majorEastAsia" w:hAnsi="Book Antiqua" w:cstheme="majorBidi"/>
          <w:bCs/>
        </w:rPr>
        <w:tab/>
      </w:r>
      <w:r>
        <w:rPr>
          <w:rFonts w:ascii="Book Antiqua" w:eastAsiaTheme="majorEastAsia" w:hAnsi="Book Antiqua" w:cstheme="majorBidi"/>
          <w:bCs/>
        </w:rPr>
        <w:sym w:font="Wingdings" w:char="F06F"/>
      </w:r>
    </w:p>
    <w:p w14:paraId="0427C201" w14:textId="77777777" w:rsidR="00892605" w:rsidRDefault="00892605" w:rsidP="00892605">
      <w:pPr>
        <w:keepNext/>
        <w:keepLines/>
        <w:spacing w:after="0" w:line="240" w:lineRule="auto"/>
        <w:outlineLvl w:val="1"/>
        <w:rPr>
          <w:rFonts w:ascii="Book Antiqua" w:eastAsiaTheme="majorEastAsia" w:hAnsi="Book Antiqua" w:cstheme="majorBidi"/>
          <w:bCs/>
        </w:rPr>
      </w:pPr>
      <w:r>
        <w:rPr>
          <w:rFonts w:ascii="Book Antiqua" w:eastAsiaTheme="majorEastAsia" w:hAnsi="Book Antiqua" w:cstheme="majorBidi"/>
          <w:bCs/>
        </w:rPr>
        <w:t>(</w:t>
      </w:r>
      <w:proofErr w:type="gramStart"/>
      <w:r>
        <w:rPr>
          <w:rFonts w:ascii="Book Antiqua" w:eastAsiaTheme="majorEastAsia" w:hAnsi="Book Antiqua" w:cstheme="majorBidi"/>
          <w:bCs/>
        </w:rPr>
        <w:t>rallonges</w:t>
      </w:r>
      <w:proofErr w:type="gramEnd"/>
      <w:r>
        <w:rPr>
          <w:rFonts w:ascii="Book Antiqua" w:eastAsiaTheme="majorEastAsia" w:hAnsi="Book Antiqua" w:cstheme="majorBidi"/>
          <w:bCs/>
        </w:rPr>
        <w:t xml:space="preserve">, multiprises, armoires électriques, </w:t>
      </w:r>
    </w:p>
    <w:p w14:paraId="044A4D53" w14:textId="77777777" w:rsidR="00B76934" w:rsidRDefault="00892605" w:rsidP="00FA3818">
      <w:pPr>
        <w:keepNext/>
        <w:keepLines/>
        <w:spacing w:after="0" w:line="240" w:lineRule="auto"/>
        <w:outlineLvl w:val="1"/>
        <w:rPr>
          <w:rFonts w:ascii="Book Antiqua" w:eastAsiaTheme="majorEastAsia" w:hAnsi="Book Antiqua" w:cstheme="majorBidi"/>
          <w:bCs/>
        </w:rPr>
      </w:pPr>
      <w:proofErr w:type="gramStart"/>
      <w:r>
        <w:rPr>
          <w:rFonts w:ascii="Book Antiqua" w:eastAsiaTheme="majorEastAsia" w:hAnsi="Book Antiqua" w:cstheme="majorBidi"/>
          <w:bCs/>
        </w:rPr>
        <w:t>groupe</w:t>
      </w:r>
      <w:proofErr w:type="gramEnd"/>
      <w:r>
        <w:rPr>
          <w:rFonts w:ascii="Book Antiqua" w:eastAsiaTheme="majorEastAsia" w:hAnsi="Book Antiqua" w:cstheme="majorBidi"/>
          <w:bCs/>
        </w:rPr>
        <w:t xml:space="preserve"> électrog</w:t>
      </w:r>
      <w:r w:rsidR="00FE4BEA">
        <w:rPr>
          <w:rFonts w:ascii="Book Antiqua" w:eastAsiaTheme="majorEastAsia" w:hAnsi="Book Antiqua" w:cstheme="majorBidi"/>
          <w:bCs/>
        </w:rPr>
        <w:t>ène, projecteurs…) – Préciser :</w:t>
      </w:r>
    </w:p>
    <w:p w14:paraId="31851C08" w14:textId="77777777" w:rsidR="00B76934" w:rsidRDefault="00B76934" w:rsidP="00B76934">
      <w:pPr>
        <w:keepNext/>
        <w:keepLines/>
        <w:pBdr>
          <w:top w:val="single" w:sz="4" w:space="1" w:color="auto"/>
          <w:left w:val="single" w:sz="4" w:space="4" w:color="auto"/>
          <w:bottom w:val="single" w:sz="4" w:space="1" w:color="auto"/>
          <w:right w:val="single" w:sz="4" w:space="4" w:color="auto"/>
        </w:pBdr>
        <w:spacing w:before="200" w:after="0"/>
        <w:outlineLvl w:val="1"/>
        <w:rPr>
          <w:rFonts w:ascii="Book Antiqua" w:eastAsiaTheme="majorEastAsia" w:hAnsi="Book Antiqua" w:cstheme="majorBidi"/>
          <w:bCs/>
        </w:rPr>
      </w:pPr>
      <w:r>
        <w:rPr>
          <w:rFonts w:ascii="Book Antiqua" w:eastAsiaTheme="majorEastAsia" w:hAnsi="Book Antiqua" w:cstheme="majorBidi"/>
          <w:bCs/>
        </w:rPr>
        <w:t>Autres demandes :</w:t>
      </w:r>
    </w:p>
    <w:p w14:paraId="5A911F32" w14:textId="77777777" w:rsidR="00CF16E0" w:rsidRPr="00E5454F" w:rsidRDefault="00CF16E0" w:rsidP="00B76934">
      <w:pPr>
        <w:keepNext/>
        <w:keepLines/>
        <w:pBdr>
          <w:top w:val="single" w:sz="4" w:space="1" w:color="auto"/>
          <w:left w:val="single" w:sz="4" w:space="4" w:color="auto"/>
          <w:bottom w:val="single" w:sz="4" w:space="1" w:color="auto"/>
          <w:right w:val="single" w:sz="4" w:space="4" w:color="auto"/>
        </w:pBdr>
        <w:spacing w:before="200" w:after="0"/>
        <w:outlineLvl w:val="1"/>
        <w:rPr>
          <w:rFonts w:ascii="Book Antiqua" w:eastAsiaTheme="majorEastAsia" w:hAnsi="Book Antiqua" w:cstheme="majorBidi"/>
          <w:bCs/>
        </w:rPr>
      </w:pPr>
    </w:p>
    <w:p w14:paraId="0C66952A" w14:textId="6693D81A" w:rsidR="005539AC" w:rsidRPr="00882699" w:rsidRDefault="00882699" w:rsidP="00882699">
      <w:pPr>
        <w:keepNext/>
        <w:keepLines/>
        <w:spacing w:after="0" w:line="240" w:lineRule="auto"/>
        <w:jc w:val="both"/>
        <w:outlineLvl w:val="1"/>
        <w:rPr>
          <w:rFonts w:ascii="Book Antiqua" w:eastAsiaTheme="majorEastAsia" w:hAnsi="Book Antiqua" w:cstheme="majorBidi"/>
          <w:b/>
          <w:bCs/>
          <w:color w:val="FF0000"/>
          <w:sz w:val="24"/>
          <w:szCs w:val="24"/>
        </w:rPr>
      </w:pPr>
      <w:r>
        <w:rPr>
          <w:rFonts w:ascii="Book Antiqua" w:eastAsiaTheme="majorEastAsia" w:hAnsi="Book Antiqua" w:cstheme="majorBidi"/>
          <w:b/>
          <w:bCs/>
          <w:color w:val="FF0000"/>
          <w:sz w:val="24"/>
          <w:szCs w:val="24"/>
        </w:rPr>
        <w:t>Attention ! Toute manifestation accueillant plus de 50 personnes devra faire l’objet d’</w:t>
      </w:r>
      <w:r w:rsidR="00937C82">
        <w:rPr>
          <w:rFonts w:ascii="Book Antiqua" w:eastAsiaTheme="majorEastAsia" w:hAnsi="Book Antiqua" w:cstheme="majorBidi"/>
          <w:b/>
          <w:bCs/>
          <w:color w:val="FF0000"/>
          <w:sz w:val="24"/>
          <w:szCs w:val="24"/>
        </w:rPr>
        <w:t xml:space="preserve">une demande d’agent de sécurité </w:t>
      </w:r>
      <w:r w:rsidR="0090449C">
        <w:rPr>
          <w:rFonts w:ascii="Book Antiqua" w:eastAsiaTheme="majorEastAsia" w:hAnsi="Book Antiqua" w:cstheme="majorBidi"/>
          <w:b/>
          <w:bCs/>
          <w:color w:val="FF0000"/>
          <w:sz w:val="24"/>
          <w:szCs w:val="24"/>
        </w:rPr>
        <w:t xml:space="preserve">(25 euros ht / heure) </w:t>
      </w:r>
      <w:r w:rsidR="00937C82">
        <w:rPr>
          <w:rFonts w:ascii="Book Antiqua" w:eastAsiaTheme="majorEastAsia" w:hAnsi="Book Antiqua" w:cstheme="majorBidi"/>
          <w:b/>
          <w:bCs/>
          <w:color w:val="FF0000"/>
          <w:sz w:val="24"/>
          <w:szCs w:val="24"/>
        </w:rPr>
        <w:t>à une société extérieure.</w:t>
      </w:r>
      <w:r>
        <w:rPr>
          <w:rFonts w:ascii="Book Antiqua" w:eastAsiaTheme="majorEastAsia" w:hAnsi="Book Antiqua" w:cstheme="majorBidi"/>
          <w:b/>
          <w:bCs/>
          <w:color w:val="FF0000"/>
          <w:sz w:val="24"/>
          <w:szCs w:val="24"/>
        </w:rPr>
        <w:t xml:space="preserve"> </w:t>
      </w:r>
      <w:r w:rsidR="00937C82">
        <w:rPr>
          <w:rFonts w:ascii="Book Antiqua" w:eastAsiaTheme="majorEastAsia" w:hAnsi="Book Antiqua" w:cstheme="majorBidi"/>
          <w:b/>
          <w:bCs/>
          <w:color w:val="FF0000"/>
          <w:sz w:val="24"/>
          <w:szCs w:val="24"/>
        </w:rPr>
        <w:t>La prise en charge s’effectue par l’ENSCP qui refacture ensuite à l’organisateur.</w:t>
      </w:r>
    </w:p>
    <w:p w14:paraId="5675111F" w14:textId="77777777" w:rsidR="00882699" w:rsidRDefault="00882699" w:rsidP="00E709BB">
      <w:pPr>
        <w:keepNext/>
        <w:keepLines/>
        <w:spacing w:after="0" w:line="240" w:lineRule="auto"/>
        <w:outlineLvl w:val="1"/>
        <w:rPr>
          <w:rFonts w:ascii="Book Antiqua" w:eastAsiaTheme="majorEastAsia" w:hAnsi="Book Antiqua" w:cstheme="majorBidi"/>
          <w:bCs/>
        </w:rPr>
      </w:pPr>
    </w:p>
    <w:p w14:paraId="641EBA2F" w14:textId="77777777" w:rsidR="00E32862" w:rsidRDefault="00DD688A" w:rsidP="00170763">
      <w:pPr>
        <w:shd w:val="clear" w:color="auto" w:fill="92CDDC" w:themeFill="accent5" w:themeFillTint="99"/>
        <w:spacing w:line="360" w:lineRule="auto"/>
        <w:jc w:val="center"/>
        <w:rPr>
          <w:rFonts w:ascii="Book Antiqua" w:hAnsi="Book Antiqua"/>
          <w:b/>
          <w:sz w:val="28"/>
          <w:szCs w:val="28"/>
        </w:rPr>
      </w:pPr>
      <w:r w:rsidRPr="00B6543D">
        <w:rPr>
          <w:rFonts w:ascii="Book Antiqua" w:hAnsi="Book Antiqua"/>
          <w:b/>
          <w:sz w:val="28"/>
          <w:szCs w:val="28"/>
        </w:rPr>
        <w:t>II</w:t>
      </w:r>
      <w:r>
        <w:rPr>
          <w:rFonts w:ascii="Book Antiqua" w:hAnsi="Book Antiqua"/>
          <w:b/>
          <w:sz w:val="28"/>
          <w:szCs w:val="28"/>
        </w:rPr>
        <w:t>I</w:t>
      </w:r>
      <w:r w:rsidRPr="00B6543D">
        <w:rPr>
          <w:rFonts w:ascii="Book Antiqua" w:hAnsi="Book Antiqua"/>
          <w:b/>
          <w:sz w:val="28"/>
          <w:szCs w:val="28"/>
        </w:rPr>
        <w:t xml:space="preserve"> – </w:t>
      </w:r>
      <w:r>
        <w:rPr>
          <w:rFonts w:ascii="Book Antiqua" w:hAnsi="Book Antiqua"/>
          <w:b/>
          <w:sz w:val="28"/>
          <w:szCs w:val="28"/>
        </w:rPr>
        <w:t>RESPONSABILITE DE L’ORGANISATEUR</w:t>
      </w:r>
    </w:p>
    <w:p w14:paraId="09D99ACF" w14:textId="77777777" w:rsidR="00E32862" w:rsidRDefault="004431E7" w:rsidP="0096134F">
      <w:pPr>
        <w:spacing w:after="0" w:line="240" w:lineRule="auto"/>
        <w:jc w:val="both"/>
        <w:rPr>
          <w:rFonts w:ascii="Book Antiqua" w:hAnsi="Book Antiqua"/>
          <w:b/>
          <w:sz w:val="28"/>
          <w:szCs w:val="28"/>
        </w:rPr>
      </w:pPr>
      <w:r>
        <w:rPr>
          <w:rFonts w:ascii="Book Antiqua" w:eastAsiaTheme="majorEastAsia" w:hAnsi="Book Antiqua" w:cstheme="majorBidi"/>
          <w:bCs/>
        </w:rPr>
        <w:t>L’Organisateur est responsable de tout accident ou dommage pouvant survenir à l’occasion de l’exercice de son activité, sans que l’ENSCP ne puisse aucunement être mis en cause à quelque titre que ce soit.</w:t>
      </w:r>
    </w:p>
    <w:p w14:paraId="7C14A2BB" w14:textId="77777777" w:rsidR="00E32862" w:rsidRDefault="00437559" w:rsidP="00E32862">
      <w:pPr>
        <w:spacing w:line="240" w:lineRule="auto"/>
        <w:jc w:val="both"/>
        <w:rPr>
          <w:rFonts w:ascii="Book Antiqua" w:hAnsi="Book Antiqua"/>
          <w:b/>
          <w:sz w:val="28"/>
          <w:szCs w:val="28"/>
        </w:rPr>
      </w:pPr>
      <w:r>
        <w:rPr>
          <w:rFonts w:ascii="Book Antiqua" w:eastAsiaTheme="majorEastAsia" w:hAnsi="Book Antiqua" w:cstheme="majorBidi"/>
          <w:bCs/>
        </w:rPr>
        <w:t>Sa responsabilité contractuelle pourra être engagée vis-à-vis de l’ENSCP sur le fondement de tout manquement aux stipulations de la présente autorisation, y compris les manquements imputables aux personnes tierces à l’autorisation intervenant sur les espaces occupés.</w:t>
      </w:r>
    </w:p>
    <w:p w14:paraId="3EB3CE3A" w14:textId="77777777" w:rsidR="00E32862" w:rsidRDefault="00F94EF8" w:rsidP="00E32862">
      <w:pPr>
        <w:spacing w:line="240" w:lineRule="auto"/>
        <w:jc w:val="both"/>
        <w:rPr>
          <w:rFonts w:ascii="Book Antiqua" w:hAnsi="Book Antiqua"/>
          <w:b/>
          <w:sz w:val="28"/>
          <w:szCs w:val="28"/>
        </w:rPr>
      </w:pPr>
      <w:r>
        <w:rPr>
          <w:rFonts w:ascii="Book Antiqua" w:eastAsiaTheme="majorEastAsia" w:hAnsi="Book Antiqua" w:cstheme="majorBidi"/>
          <w:bCs/>
        </w:rPr>
        <w:t>L’Organisateur doit informer immédiatement les Services Généraux de l’ENSCP de tout sinistre ou dégradation qui surviendrait dans les lieux mis à disposition ou de tout événement de nature à entraîner une dégradation ou un dommage même s’il n’en résulte aucun dégât apparent, faire toute déclaration de sinistre nécessaire et la justifier sans délai auprès des Services Généraux de l’ENSCP.</w:t>
      </w:r>
    </w:p>
    <w:p w14:paraId="12FB6F4C" w14:textId="77777777" w:rsidR="00F94EF8" w:rsidRDefault="00F94EF8" w:rsidP="00E32862">
      <w:pPr>
        <w:spacing w:line="240" w:lineRule="auto"/>
        <w:jc w:val="both"/>
        <w:rPr>
          <w:rFonts w:ascii="Book Antiqua" w:eastAsiaTheme="majorEastAsia" w:hAnsi="Book Antiqua" w:cstheme="majorBidi"/>
          <w:bCs/>
        </w:rPr>
      </w:pPr>
      <w:r>
        <w:rPr>
          <w:rFonts w:ascii="Book Antiqua" w:eastAsiaTheme="majorEastAsia" w:hAnsi="Book Antiqua" w:cstheme="majorBidi"/>
          <w:bCs/>
        </w:rPr>
        <w:lastRenderedPageBreak/>
        <w:t>L’ENSCP décline toute responsabilité notamment en cas de perte et/ou de vol d’objets et valeurs personnelles, ou de matériels liés à l’activité de l’Organisateur, sans caractère limitatif, qui pourraient survenir à l’occasion de l’exercice de l’activité de l’Organisateur.</w:t>
      </w:r>
    </w:p>
    <w:p w14:paraId="52E9837C" w14:textId="77777777" w:rsidR="00680FA7" w:rsidRDefault="00680FA7" w:rsidP="00437559">
      <w:pPr>
        <w:keepNext/>
        <w:keepLines/>
        <w:spacing w:after="0" w:line="240" w:lineRule="auto"/>
        <w:jc w:val="both"/>
        <w:outlineLvl w:val="1"/>
        <w:rPr>
          <w:rFonts w:ascii="Book Antiqua" w:eastAsiaTheme="majorEastAsia" w:hAnsi="Book Antiqua" w:cstheme="majorBidi"/>
          <w:bCs/>
        </w:rPr>
      </w:pPr>
    </w:p>
    <w:p w14:paraId="636613D2" w14:textId="77777777" w:rsidR="00E80D2A" w:rsidRDefault="00680FA7" w:rsidP="00170763">
      <w:pPr>
        <w:shd w:val="clear" w:color="auto" w:fill="92CDDC" w:themeFill="accent5" w:themeFillTint="99"/>
        <w:spacing w:after="0" w:line="240" w:lineRule="auto"/>
        <w:ind w:left="360"/>
        <w:jc w:val="center"/>
        <w:rPr>
          <w:rFonts w:ascii="Book Antiqua" w:hAnsi="Book Antiqua"/>
          <w:b/>
          <w:sz w:val="28"/>
          <w:szCs w:val="28"/>
        </w:rPr>
      </w:pPr>
      <w:r>
        <w:rPr>
          <w:rFonts w:ascii="Book Antiqua" w:hAnsi="Book Antiqua"/>
          <w:b/>
          <w:sz w:val="28"/>
          <w:szCs w:val="28"/>
        </w:rPr>
        <w:t>IV</w:t>
      </w:r>
      <w:r w:rsidRPr="00B6543D">
        <w:rPr>
          <w:rFonts w:ascii="Book Antiqua" w:hAnsi="Book Antiqua"/>
          <w:b/>
          <w:sz w:val="28"/>
          <w:szCs w:val="28"/>
        </w:rPr>
        <w:t xml:space="preserve"> – </w:t>
      </w:r>
      <w:r>
        <w:rPr>
          <w:rFonts w:ascii="Book Antiqua" w:hAnsi="Book Antiqua"/>
          <w:b/>
          <w:sz w:val="28"/>
          <w:szCs w:val="28"/>
        </w:rPr>
        <w:t xml:space="preserve">REDEVANCE D’OCCUPATION – </w:t>
      </w:r>
    </w:p>
    <w:p w14:paraId="5E134F15" w14:textId="77777777" w:rsidR="00E80D2A" w:rsidRDefault="00680FA7" w:rsidP="00170763">
      <w:pPr>
        <w:shd w:val="clear" w:color="auto" w:fill="92CDDC" w:themeFill="accent5" w:themeFillTint="99"/>
        <w:spacing w:line="240" w:lineRule="auto"/>
        <w:ind w:left="360"/>
        <w:jc w:val="center"/>
        <w:rPr>
          <w:rFonts w:ascii="Book Antiqua" w:hAnsi="Book Antiqua"/>
          <w:b/>
          <w:sz w:val="28"/>
          <w:szCs w:val="28"/>
        </w:rPr>
      </w:pPr>
      <w:r>
        <w:rPr>
          <w:rFonts w:ascii="Book Antiqua" w:hAnsi="Book Antiqua"/>
          <w:b/>
          <w:sz w:val="28"/>
          <w:szCs w:val="28"/>
        </w:rPr>
        <w:t>FORFAIT LOGI</w:t>
      </w:r>
      <w:r w:rsidR="00E32862">
        <w:rPr>
          <w:rFonts w:ascii="Book Antiqua" w:hAnsi="Book Antiqua"/>
          <w:b/>
          <w:sz w:val="28"/>
          <w:szCs w:val="28"/>
        </w:rPr>
        <w:t>STIQUE ET MODALITES DE PAIEMENT</w:t>
      </w:r>
    </w:p>
    <w:p w14:paraId="25CDB2C5" w14:textId="77777777" w:rsidR="00680FA7" w:rsidRDefault="00680FA7" w:rsidP="00554723">
      <w:pPr>
        <w:spacing w:after="0" w:line="240" w:lineRule="auto"/>
        <w:jc w:val="both"/>
        <w:rPr>
          <w:rFonts w:ascii="Book Antiqua" w:hAnsi="Book Antiqua"/>
        </w:rPr>
      </w:pPr>
      <w:r>
        <w:rPr>
          <w:rFonts w:ascii="Book Antiqua" w:hAnsi="Book Antiqua"/>
        </w:rPr>
        <w:t>En contrepartie de l’occupation, l’Organisateur s’engage à verser à l’ENSCP la somme correspondant au tarif d’occupation en vigueur au moment de la réservation.</w:t>
      </w:r>
    </w:p>
    <w:p w14:paraId="5F4FF6BF" w14:textId="3AD73E5B" w:rsidR="0068690B" w:rsidRDefault="0068690B" w:rsidP="00554723">
      <w:pPr>
        <w:spacing w:line="240" w:lineRule="auto"/>
        <w:jc w:val="both"/>
        <w:rPr>
          <w:rFonts w:ascii="Book Antiqua" w:hAnsi="Book Antiqua"/>
        </w:rPr>
      </w:pPr>
      <w:r>
        <w:rPr>
          <w:rFonts w:ascii="Book Antiqua" w:hAnsi="Book Antiqua"/>
        </w:rPr>
        <w:t>L’Organisateur s’acquittera de la redevance d’occupation en un seul versement, dans les trente jours à compter de la date de la facture émise par l’ENSCP.</w:t>
      </w:r>
      <w:r w:rsidR="00554723">
        <w:rPr>
          <w:rFonts w:ascii="Book Antiqua" w:hAnsi="Book Antiqua"/>
        </w:rPr>
        <w:t xml:space="preserve"> </w:t>
      </w:r>
      <w:r>
        <w:rPr>
          <w:rFonts w:ascii="Book Antiqua" w:hAnsi="Book Antiqua"/>
        </w:rPr>
        <w:t>Si l’Organisateur fait appel aux besoins logistiques fournis par les Services Généraux de l’ENSCP tels que prévus au point I, il s’acquit</w:t>
      </w:r>
      <w:r w:rsidR="00884D10">
        <w:rPr>
          <w:rFonts w:ascii="Book Antiqua" w:hAnsi="Book Antiqua"/>
        </w:rPr>
        <w:t>te du montant forfaitaire de 220</w:t>
      </w:r>
      <w:r>
        <w:rPr>
          <w:rFonts w:ascii="Book Antiqua" w:hAnsi="Book Antiqua"/>
        </w:rPr>
        <w:t xml:space="preserve"> euros HT dans les trente jours à compter de la date de la facture émise par l’ENSCP.</w:t>
      </w:r>
    </w:p>
    <w:p w14:paraId="19B9ECA8" w14:textId="06FE7F92" w:rsidR="0068690B" w:rsidRDefault="00FE7289" w:rsidP="00554723">
      <w:pPr>
        <w:spacing w:after="0" w:line="240" w:lineRule="auto"/>
        <w:jc w:val="both"/>
        <w:rPr>
          <w:rFonts w:ascii="Book Antiqua" w:hAnsi="Book Antiqua"/>
        </w:rPr>
      </w:pPr>
      <w:r>
        <w:rPr>
          <w:rFonts w:ascii="Book Antiqua" w:hAnsi="Book Antiqua"/>
        </w:rPr>
        <w:t xml:space="preserve">Le paiement de la redevance et du forfait logistique </w:t>
      </w:r>
      <w:r w:rsidR="0090449C">
        <w:rPr>
          <w:rFonts w:ascii="Book Antiqua" w:hAnsi="Book Antiqua"/>
        </w:rPr>
        <w:t>s’effectuera</w:t>
      </w:r>
      <w:r>
        <w:rPr>
          <w:rFonts w:ascii="Book Antiqua" w:hAnsi="Book Antiqua"/>
        </w:rPr>
        <w:t xml:space="preserve"> à réception d’une facture établie par l’ENSCP.</w:t>
      </w:r>
    </w:p>
    <w:p w14:paraId="0CB8B8C2" w14:textId="77777777" w:rsidR="00FE4BEA" w:rsidRDefault="00FE7289" w:rsidP="00512635">
      <w:pPr>
        <w:spacing w:line="240" w:lineRule="auto"/>
        <w:jc w:val="both"/>
        <w:rPr>
          <w:rFonts w:ascii="Book Antiqua" w:hAnsi="Book Antiqua"/>
        </w:rPr>
      </w:pPr>
      <w:r>
        <w:rPr>
          <w:rFonts w:ascii="Book Antiqua" w:hAnsi="Book Antiqua"/>
        </w:rPr>
        <w:t>Les montants sont versés sous forme de virements ou de chèques bancaires ou postaux, adressés et libellés à l’ordre de Monsieur l’Agent comptable de l’ENSCP.</w:t>
      </w:r>
    </w:p>
    <w:p w14:paraId="2594A825" w14:textId="77777777" w:rsidR="001B5503" w:rsidRDefault="001B5503" w:rsidP="0068690B">
      <w:pPr>
        <w:spacing w:line="240" w:lineRule="auto"/>
        <w:ind w:left="360"/>
        <w:jc w:val="both"/>
        <w:rPr>
          <w:rFonts w:ascii="Book Antiqua" w:hAnsi="Book Antiqua"/>
        </w:rPr>
      </w:pPr>
      <w:r>
        <w:rPr>
          <w:rFonts w:ascii="Book Antiqua" w:hAnsi="Book Antiqua"/>
        </w:rPr>
        <w:t>Les règlements par virements bancaires seront effectués sur le compte suivant :</w:t>
      </w:r>
    </w:p>
    <w:tbl>
      <w:tblPr>
        <w:tblStyle w:val="Grilledutableau"/>
        <w:tblW w:w="0" w:type="auto"/>
        <w:jc w:val="center"/>
        <w:tblLook w:val="04A0" w:firstRow="1" w:lastRow="0" w:firstColumn="1" w:lastColumn="0" w:noHBand="0" w:noVBand="1"/>
      </w:tblPr>
      <w:tblGrid>
        <w:gridCol w:w="8928"/>
      </w:tblGrid>
      <w:tr w:rsidR="001B5503" w14:paraId="4295F695" w14:textId="77777777" w:rsidTr="00170763">
        <w:trPr>
          <w:jc w:val="center"/>
        </w:trPr>
        <w:tc>
          <w:tcPr>
            <w:tcW w:w="8928" w:type="dxa"/>
            <w:shd w:val="clear" w:color="auto" w:fill="92CDDC" w:themeFill="accent5" w:themeFillTint="99"/>
          </w:tcPr>
          <w:p w14:paraId="530359B9" w14:textId="77777777" w:rsidR="001B5503" w:rsidRDefault="001B5503" w:rsidP="001B5503">
            <w:pPr>
              <w:jc w:val="center"/>
              <w:rPr>
                <w:rFonts w:ascii="Book Antiqua" w:hAnsi="Book Antiqua"/>
              </w:rPr>
            </w:pPr>
            <w:r>
              <w:rPr>
                <w:rFonts w:ascii="Book Antiqua" w:hAnsi="Book Antiqua"/>
              </w:rPr>
              <w:t>ECOLE NATIONALE SUPERIEURE DE CHIMIE DE PARIS</w:t>
            </w:r>
          </w:p>
        </w:tc>
      </w:tr>
      <w:tr w:rsidR="001B5503" w14:paraId="7A76CA14" w14:textId="77777777" w:rsidTr="00892605">
        <w:trPr>
          <w:jc w:val="center"/>
        </w:trPr>
        <w:tc>
          <w:tcPr>
            <w:tcW w:w="8928" w:type="dxa"/>
          </w:tcPr>
          <w:p w14:paraId="0E218CF2" w14:textId="77777777" w:rsidR="001B5503" w:rsidRDefault="001B5503" w:rsidP="0068690B">
            <w:pPr>
              <w:jc w:val="both"/>
              <w:rPr>
                <w:rFonts w:ascii="Book Antiqua" w:hAnsi="Book Antiqua"/>
              </w:rPr>
            </w:pPr>
            <w:r>
              <w:rPr>
                <w:rFonts w:ascii="Book Antiqua" w:hAnsi="Book Antiqua"/>
              </w:rPr>
              <w:t>Domiciliation : R.G.F. PARIS</w:t>
            </w:r>
          </w:p>
          <w:p w14:paraId="3828D916" w14:textId="77777777" w:rsidR="001B5503" w:rsidRDefault="001B5503" w:rsidP="0068690B">
            <w:pPr>
              <w:jc w:val="both"/>
              <w:rPr>
                <w:rFonts w:ascii="Book Antiqua" w:hAnsi="Book Antiqua"/>
              </w:rPr>
            </w:pPr>
            <w:r>
              <w:rPr>
                <w:rFonts w:ascii="Book Antiqua" w:hAnsi="Book Antiqua"/>
              </w:rPr>
              <w:t xml:space="preserve">                         94, rue Réaumur</w:t>
            </w:r>
          </w:p>
          <w:p w14:paraId="121CEB2D" w14:textId="77777777" w:rsidR="001B5503" w:rsidRDefault="001B5503" w:rsidP="0068690B">
            <w:pPr>
              <w:jc w:val="both"/>
              <w:rPr>
                <w:rFonts w:ascii="Book Antiqua" w:hAnsi="Book Antiqua"/>
              </w:rPr>
            </w:pPr>
            <w:r>
              <w:rPr>
                <w:rFonts w:ascii="Book Antiqua" w:hAnsi="Book Antiqua"/>
              </w:rPr>
              <w:t xml:space="preserve">                         75104 PARIS Cedex 02</w:t>
            </w:r>
          </w:p>
        </w:tc>
      </w:tr>
      <w:tr w:rsidR="001B5503" w14:paraId="5CF60F61" w14:textId="77777777" w:rsidTr="00892605">
        <w:trPr>
          <w:jc w:val="center"/>
        </w:trPr>
        <w:tc>
          <w:tcPr>
            <w:tcW w:w="8928" w:type="dxa"/>
          </w:tcPr>
          <w:p w14:paraId="3A334BF7" w14:textId="77777777" w:rsidR="001B5503" w:rsidRDefault="001B5503" w:rsidP="0068690B">
            <w:pPr>
              <w:jc w:val="both"/>
              <w:rPr>
                <w:rFonts w:ascii="Book Antiqua" w:hAnsi="Book Antiqua"/>
              </w:rPr>
            </w:pPr>
            <w:r>
              <w:rPr>
                <w:rFonts w:ascii="Book Antiqua" w:hAnsi="Book Antiqua"/>
              </w:rPr>
              <w:t>Code Banque</w:t>
            </w:r>
            <w:r w:rsidR="00161ABF">
              <w:rPr>
                <w:rFonts w:ascii="Book Antiqua" w:hAnsi="Book Antiqua"/>
              </w:rPr>
              <w:t xml:space="preserve">                    Code Guichet           N° de compte                 Clé RIB</w:t>
            </w:r>
          </w:p>
        </w:tc>
      </w:tr>
      <w:tr w:rsidR="001B5503" w14:paraId="60ADF8C0" w14:textId="77777777" w:rsidTr="00892605">
        <w:trPr>
          <w:jc w:val="center"/>
        </w:trPr>
        <w:tc>
          <w:tcPr>
            <w:tcW w:w="8928" w:type="dxa"/>
          </w:tcPr>
          <w:p w14:paraId="66B8F578" w14:textId="77777777" w:rsidR="001B5503" w:rsidRDefault="00161ABF" w:rsidP="0068690B">
            <w:pPr>
              <w:jc w:val="both"/>
              <w:rPr>
                <w:rFonts w:ascii="Book Antiqua" w:hAnsi="Book Antiqua"/>
              </w:rPr>
            </w:pPr>
            <w:r>
              <w:rPr>
                <w:rFonts w:ascii="Book Antiqua" w:hAnsi="Book Antiqua"/>
              </w:rPr>
              <w:t xml:space="preserve">     10071                                75000                   </w:t>
            </w:r>
            <w:r w:rsidR="00892605">
              <w:rPr>
                <w:rFonts w:ascii="Book Antiqua" w:hAnsi="Book Antiqua"/>
              </w:rPr>
              <w:t xml:space="preserve"> </w:t>
            </w:r>
            <w:r>
              <w:rPr>
                <w:rFonts w:ascii="Book Antiqua" w:hAnsi="Book Antiqua"/>
              </w:rPr>
              <w:t>00001005796                       55</w:t>
            </w:r>
          </w:p>
        </w:tc>
      </w:tr>
      <w:tr w:rsidR="001B5503" w14:paraId="076C4EF4" w14:textId="77777777" w:rsidTr="00892605">
        <w:trPr>
          <w:jc w:val="center"/>
        </w:trPr>
        <w:tc>
          <w:tcPr>
            <w:tcW w:w="8928" w:type="dxa"/>
          </w:tcPr>
          <w:p w14:paraId="0D2CB6C5" w14:textId="77777777" w:rsidR="001B5503" w:rsidRDefault="00161ABF" w:rsidP="0068690B">
            <w:pPr>
              <w:jc w:val="both"/>
              <w:rPr>
                <w:rFonts w:ascii="Book Antiqua" w:hAnsi="Book Antiqua"/>
              </w:rPr>
            </w:pPr>
            <w:r>
              <w:rPr>
                <w:rFonts w:ascii="Book Antiqua" w:hAnsi="Book Antiqua"/>
              </w:rPr>
              <w:t>IBAN : FR 76 1007 1750 0000 0010 0579 655</w:t>
            </w:r>
          </w:p>
        </w:tc>
      </w:tr>
      <w:tr w:rsidR="001B5503" w14:paraId="48A85752" w14:textId="77777777" w:rsidTr="00892605">
        <w:trPr>
          <w:jc w:val="center"/>
        </w:trPr>
        <w:tc>
          <w:tcPr>
            <w:tcW w:w="8928" w:type="dxa"/>
          </w:tcPr>
          <w:p w14:paraId="611DA0A2" w14:textId="77777777" w:rsidR="001B5503" w:rsidRDefault="00161ABF" w:rsidP="0034339A">
            <w:pPr>
              <w:jc w:val="both"/>
              <w:rPr>
                <w:rFonts w:ascii="Book Antiqua" w:hAnsi="Book Antiqua"/>
              </w:rPr>
            </w:pPr>
            <w:r>
              <w:rPr>
                <w:rFonts w:ascii="Book Antiqua" w:hAnsi="Book Antiqua"/>
              </w:rPr>
              <w:t xml:space="preserve">BIC/SWIFT : </w:t>
            </w:r>
            <w:r w:rsidR="0034339A">
              <w:rPr>
                <w:rFonts w:ascii="Book Antiqua" w:hAnsi="Book Antiqua"/>
              </w:rPr>
              <w:t>TRPUFRP1</w:t>
            </w:r>
          </w:p>
        </w:tc>
      </w:tr>
    </w:tbl>
    <w:p w14:paraId="7D2AB0EA" w14:textId="77777777" w:rsidR="001B5503" w:rsidRDefault="001B5503" w:rsidP="0068690B">
      <w:pPr>
        <w:spacing w:line="240" w:lineRule="auto"/>
        <w:ind w:left="360"/>
        <w:jc w:val="both"/>
        <w:rPr>
          <w:rFonts w:ascii="Book Antiqua" w:hAnsi="Book Antiqua"/>
        </w:rPr>
      </w:pPr>
    </w:p>
    <w:p w14:paraId="69D1EFD3" w14:textId="77777777" w:rsidR="00823F98" w:rsidRDefault="00823F98" w:rsidP="00823F98">
      <w:pPr>
        <w:pBdr>
          <w:top w:val="single" w:sz="4" w:space="1" w:color="auto"/>
          <w:left w:val="single" w:sz="4" w:space="4" w:color="auto"/>
          <w:bottom w:val="single" w:sz="4" w:space="1" w:color="auto"/>
          <w:right w:val="single" w:sz="4" w:space="4" w:color="auto"/>
        </w:pBdr>
        <w:spacing w:line="240" w:lineRule="auto"/>
        <w:ind w:left="360"/>
        <w:jc w:val="both"/>
        <w:rPr>
          <w:rFonts w:ascii="Book Antiqua" w:hAnsi="Book Antiqua"/>
        </w:rPr>
      </w:pPr>
      <w:r w:rsidRPr="00823F98">
        <w:rPr>
          <w:rFonts w:ascii="Book Antiqua" w:hAnsi="Book Antiqua"/>
          <w:b/>
        </w:rPr>
        <w:t>AVIS ET RESERVES DES SERVICES GENERAUX</w:t>
      </w:r>
      <w:r>
        <w:rPr>
          <w:rFonts w:ascii="Book Antiqua" w:hAnsi="Book Antiqua"/>
        </w:rPr>
        <w:t> :</w:t>
      </w:r>
    </w:p>
    <w:p w14:paraId="35EA645E" w14:textId="77777777" w:rsidR="00823F98" w:rsidRDefault="00823F98" w:rsidP="00823F98">
      <w:pPr>
        <w:pBdr>
          <w:top w:val="single" w:sz="4" w:space="1" w:color="auto"/>
          <w:left w:val="single" w:sz="4" w:space="4" w:color="auto"/>
          <w:bottom w:val="single" w:sz="4" w:space="1" w:color="auto"/>
          <w:right w:val="single" w:sz="4" w:space="4" w:color="auto"/>
        </w:pBdr>
        <w:spacing w:line="240" w:lineRule="auto"/>
        <w:ind w:left="360"/>
        <w:jc w:val="both"/>
        <w:rPr>
          <w:rFonts w:ascii="Book Antiqua" w:hAnsi="Book Antiqua"/>
        </w:rPr>
      </w:pPr>
    </w:p>
    <w:p w14:paraId="7C194781" w14:textId="77777777" w:rsidR="00823F98" w:rsidRDefault="00823F98" w:rsidP="00823F98">
      <w:pPr>
        <w:pBdr>
          <w:top w:val="single" w:sz="4" w:space="1" w:color="auto"/>
          <w:left w:val="single" w:sz="4" w:space="4" w:color="auto"/>
          <w:bottom w:val="single" w:sz="4" w:space="1" w:color="auto"/>
          <w:right w:val="single" w:sz="4" w:space="4" w:color="auto"/>
        </w:pBdr>
        <w:spacing w:line="240" w:lineRule="auto"/>
        <w:ind w:left="360"/>
        <w:jc w:val="both"/>
        <w:rPr>
          <w:rFonts w:ascii="Book Antiqua" w:hAnsi="Book Antiqua"/>
        </w:rPr>
      </w:pPr>
    </w:p>
    <w:p w14:paraId="70D92C80" w14:textId="77777777" w:rsidR="00823F98" w:rsidRDefault="00823F98" w:rsidP="00E80D2A">
      <w:pPr>
        <w:spacing w:after="0" w:line="240" w:lineRule="auto"/>
        <w:ind w:left="360"/>
        <w:jc w:val="both"/>
        <w:rPr>
          <w:rFonts w:ascii="Book Antiqua" w:hAnsi="Book Antiqua"/>
        </w:rPr>
      </w:pPr>
    </w:p>
    <w:p w14:paraId="568D2874" w14:textId="77777777" w:rsidR="00823F98" w:rsidRDefault="00823F98" w:rsidP="00823F98">
      <w:pPr>
        <w:pBdr>
          <w:top w:val="single" w:sz="4" w:space="1" w:color="auto"/>
          <w:left w:val="single" w:sz="4" w:space="4" w:color="auto"/>
          <w:bottom w:val="single" w:sz="4" w:space="1" w:color="auto"/>
          <w:right w:val="single" w:sz="4" w:space="4" w:color="auto"/>
        </w:pBdr>
        <w:spacing w:line="240" w:lineRule="auto"/>
        <w:ind w:left="360"/>
        <w:jc w:val="both"/>
        <w:rPr>
          <w:rFonts w:ascii="Book Antiqua" w:hAnsi="Book Antiqua"/>
        </w:rPr>
      </w:pPr>
      <w:r w:rsidRPr="00823F98">
        <w:rPr>
          <w:rFonts w:ascii="Book Antiqua" w:hAnsi="Book Antiqua"/>
          <w:b/>
        </w:rPr>
        <w:t>AVIS ET RESERVES DU SERVICE TECHNIQUE</w:t>
      </w:r>
      <w:r>
        <w:rPr>
          <w:rFonts w:ascii="Book Antiqua" w:hAnsi="Book Antiqua"/>
        </w:rPr>
        <w:t> :</w:t>
      </w:r>
    </w:p>
    <w:p w14:paraId="0055D105" w14:textId="77777777" w:rsidR="00E32862" w:rsidRDefault="00E32862" w:rsidP="00823F98">
      <w:pPr>
        <w:pBdr>
          <w:top w:val="single" w:sz="4" w:space="1" w:color="auto"/>
          <w:left w:val="single" w:sz="4" w:space="4" w:color="auto"/>
          <w:bottom w:val="single" w:sz="4" w:space="1" w:color="auto"/>
          <w:right w:val="single" w:sz="4" w:space="4" w:color="auto"/>
        </w:pBdr>
        <w:spacing w:line="240" w:lineRule="auto"/>
        <w:ind w:left="360"/>
        <w:jc w:val="both"/>
        <w:rPr>
          <w:rFonts w:ascii="Book Antiqua" w:hAnsi="Book Antiqua"/>
        </w:rPr>
      </w:pPr>
    </w:p>
    <w:p w14:paraId="77406F5A" w14:textId="77777777" w:rsidR="00823F98" w:rsidRDefault="00823F98" w:rsidP="00823F98">
      <w:pPr>
        <w:pBdr>
          <w:top w:val="single" w:sz="4" w:space="1" w:color="auto"/>
          <w:left w:val="single" w:sz="4" w:space="4" w:color="auto"/>
          <w:bottom w:val="single" w:sz="4" w:space="1" w:color="auto"/>
          <w:right w:val="single" w:sz="4" w:space="4" w:color="auto"/>
        </w:pBdr>
        <w:spacing w:line="240" w:lineRule="auto"/>
        <w:ind w:left="360"/>
        <w:jc w:val="both"/>
        <w:rPr>
          <w:rFonts w:ascii="Book Antiqua" w:hAnsi="Book Antiqua"/>
        </w:rPr>
      </w:pPr>
      <w:r w:rsidRPr="00823F98">
        <w:rPr>
          <w:rFonts w:ascii="Book Antiqua" w:hAnsi="Book Antiqua"/>
          <w:b/>
        </w:rPr>
        <w:t>AVIS ET RESERVES DU SERVICE HYGIENE ET SECURITE</w:t>
      </w:r>
      <w:r>
        <w:rPr>
          <w:rFonts w:ascii="Book Antiqua" w:hAnsi="Book Antiqua"/>
        </w:rPr>
        <w:t> :</w:t>
      </w:r>
    </w:p>
    <w:p w14:paraId="7DFCB4EC" w14:textId="77777777" w:rsidR="00823F98" w:rsidRDefault="00823F98" w:rsidP="00823F98">
      <w:pPr>
        <w:pBdr>
          <w:top w:val="single" w:sz="4" w:space="1" w:color="auto"/>
          <w:left w:val="single" w:sz="4" w:space="4" w:color="auto"/>
          <w:bottom w:val="single" w:sz="4" w:space="1" w:color="auto"/>
          <w:right w:val="single" w:sz="4" w:space="4" w:color="auto"/>
        </w:pBdr>
        <w:spacing w:line="240" w:lineRule="auto"/>
        <w:ind w:left="360"/>
        <w:jc w:val="both"/>
        <w:rPr>
          <w:rFonts w:ascii="Book Antiqua" w:hAnsi="Book Antiqua"/>
        </w:rPr>
      </w:pPr>
    </w:p>
    <w:p w14:paraId="62B5B93E" w14:textId="2E96F42B" w:rsidR="00823F98" w:rsidRDefault="00200675" w:rsidP="00200675">
      <w:pPr>
        <w:spacing w:after="0" w:line="240" w:lineRule="auto"/>
        <w:ind w:left="360"/>
        <w:jc w:val="both"/>
        <w:rPr>
          <w:rFonts w:ascii="Book Antiqua" w:hAnsi="Book Antiqua"/>
        </w:rPr>
      </w:pPr>
      <w:r>
        <w:rPr>
          <w:rFonts w:ascii="Book Antiqua" w:hAnsi="Book Antiqua"/>
          <w:i/>
        </w:rPr>
        <w:t xml:space="preserve">REMARQUES : </w:t>
      </w:r>
      <w:r>
        <w:rPr>
          <w:rFonts w:ascii="Book Antiqua" w:hAnsi="Book Antiqua"/>
        </w:rPr>
        <w:t xml:space="preserve">Vous devez remplir toutes les rubriques et adresser la fiche aux Services Généraux de l’ENSCP à l’attention de M. Gilles MERESSE (Chef de service) ou </w:t>
      </w:r>
      <w:r w:rsidR="00884D10">
        <w:rPr>
          <w:rFonts w:ascii="Book Antiqua" w:hAnsi="Book Antiqua"/>
        </w:rPr>
        <w:t>M. Sylvain Planelles</w:t>
      </w:r>
      <w:r>
        <w:rPr>
          <w:rFonts w:ascii="Book Antiqua" w:hAnsi="Book Antiqua"/>
        </w:rPr>
        <w:t xml:space="preserve"> à </w:t>
      </w:r>
      <w:hyperlink r:id="rId8" w:history="1">
        <w:r w:rsidR="00E42E72" w:rsidRPr="00D51724">
          <w:rPr>
            <w:rStyle w:val="Lienhypertexte"/>
            <w:rFonts w:ascii="Book Antiqua" w:hAnsi="Book Antiqua"/>
          </w:rPr>
          <w:t>services-generaux@chimieparistech.psl.eu</w:t>
        </w:r>
      </w:hyperlink>
    </w:p>
    <w:p w14:paraId="709074EF" w14:textId="77777777" w:rsidR="00200675" w:rsidRDefault="00200675" w:rsidP="00200675">
      <w:pPr>
        <w:spacing w:after="0" w:line="240" w:lineRule="auto"/>
        <w:ind w:left="360"/>
        <w:jc w:val="both"/>
        <w:rPr>
          <w:rFonts w:ascii="Book Antiqua" w:hAnsi="Book Antiqua"/>
        </w:rPr>
      </w:pPr>
    </w:p>
    <w:p w14:paraId="70E2E6DD" w14:textId="77777777" w:rsidR="00A227D6" w:rsidRPr="00512635" w:rsidRDefault="00A227D6" w:rsidP="00A227D6">
      <w:pPr>
        <w:pBdr>
          <w:top w:val="single" w:sz="4" w:space="1" w:color="auto"/>
          <w:left w:val="single" w:sz="4" w:space="4" w:color="auto"/>
          <w:bottom w:val="single" w:sz="4" w:space="1" w:color="auto"/>
          <w:right w:val="single" w:sz="4" w:space="4" w:color="auto"/>
        </w:pBdr>
        <w:spacing w:after="0" w:line="240" w:lineRule="auto"/>
        <w:ind w:left="360"/>
        <w:jc w:val="both"/>
        <w:rPr>
          <w:rFonts w:ascii="Book Antiqua" w:hAnsi="Book Antiqua"/>
          <w:b/>
          <w:i/>
        </w:rPr>
      </w:pPr>
      <w:r w:rsidRPr="00512635">
        <w:rPr>
          <w:rFonts w:ascii="Book Antiqua" w:hAnsi="Book Antiqua"/>
          <w:b/>
          <w:i/>
        </w:rPr>
        <w:t xml:space="preserve">Fait à              </w:t>
      </w:r>
      <w:r w:rsidR="00512635">
        <w:rPr>
          <w:rFonts w:ascii="Book Antiqua" w:hAnsi="Book Antiqua"/>
          <w:b/>
          <w:i/>
        </w:rPr>
        <w:t xml:space="preserve">                               </w:t>
      </w:r>
      <w:r w:rsidR="00512635">
        <w:rPr>
          <w:rFonts w:ascii="Book Antiqua" w:hAnsi="Book Antiqua"/>
          <w:b/>
          <w:i/>
        </w:rPr>
        <w:tab/>
      </w:r>
      <w:r w:rsidR="00512635">
        <w:rPr>
          <w:rFonts w:ascii="Book Antiqua" w:hAnsi="Book Antiqua"/>
          <w:b/>
          <w:i/>
        </w:rPr>
        <w:tab/>
      </w:r>
      <w:r w:rsidR="00512635">
        <w:rPr>
          <w:rFonts w:ascii="Book Antiqua" w:hAnsi="Book Antiqua"/>
          <w:b/>
          <w:i/>
        </w:rPr>
        <w:tab/>
      </w:r>
      <w:r w:rsidR="00512635">
        <w:rPr>
          <w:rFonts w:ascii="Book Antiqua" w:hAnsi="Book Antiqua"/>
          <w:b/>
          <w:i/>
        </w:rPr>
        <w:tab/>
      </w:r>
      <w:r w:rsidRPr="00512635">
        <w:rPr>
          <w:rFonts w:ascii="Book Antiqua" w:hAnsi="Book Antiqua"/>
          <w:b/>
          <w:i/>
        </w:rPr>
        <w:t xml:space="preserve"> le</w:t>
      </w:r>
    </w:p>
    <w:p w14:paraId="4BBF97CF" w14:textId="77777777" w:rsidR="00A227D6" w:rsidRPr="00512635" w:rsidRDefault="00A227D6" w:rsidP="00A227D6">
      <w:pPr>
        <w:pBdr>
          <w:top w:val="single" w:sz="4" w:space="1" w:color="auto"/>
          <w:left w:val="single" w:sz="4" w:space="4" w:color="auto"/>
          <w:bottom w:val="single" w:sz="4" w:space="1" w:color="auto"/>
          <w:right w:val="single" w:sz="4" w:space="4" w:color="auto"/>
        </w:pBdr>
        <w:spacing w:after="0" w:line="240" w:lineRule="auto"/>
        <w:ind w:left="360"/>
        <w:jc w:val="both"/>
        <w:rPr>
          <w:rFonts w:ascii="Book Antiqua" w:hAnsi="Book Antiqua"/>
          <w:b/>
          <w:i/>
        </w:rPr>
      </w:pPr>
      <w:r w:rsidRPr="00512635">
        <w:rPr>
          <w:rFonts w:ascii="Book Antiqua" w:hAnsi="Book Antiqua"/>
          <w:b/>
          <w:i/>
        </w:rPr>
        <w:t>Nom du représentant légal de l’Organisateur :</w:t>
      </w:r>
    </w:p>
    <w:p w14:paraId="102FACDB" w14:textId="77777777" w:rsidR="00A227D6" w:rsidRPr="00512635" w:rsidRDefault="00A227D6" w:rsidP="00A227D6">
      <w:pPr>
        <w:pBdr>
          <w:top w:val="single" w:sz="4" w:space="1" w:color="auto"/>
          <w:left w:val="single" w:sz="4" w:space="4" w:color="auto"/>
          <w:bottom w:val="single" w:sz="4" w:space="1" w:color="auto"/>
          <w:right w:val="single" w:sz="4" w:space="4" w:color="auto"/>
        </w:pBdr>
        <w:spacing w:after="0" w:line="240" w:lineRule="auto"/>
        <w:ind w:left="360"/>
        <w:jc w:val="both"/>
        <w:rPr>
          <w:rFonts w:ascii="Book Antiqua" w:hAnsi="Book Antiqua"/>
          <w:b/>
          <w:i/>
        </w:rPr>
      </w:pPr>
      <w:r w:rsidRPr="00512635">
        <w:rPr>
          <w:rFonts w:ascii="Book Antiqua" w:hAnsi="Book Antiqua"/>
          <w:b/>
          <w:i/>
        </w:rPr>
        <w:t>Signature :</w:t>
      </w:r>
    </w:p>
    <w:p w14:paraId="1006FA12" w14:textId="77777777" w:rsidR="00A227D6" w:rsidRDefault="00A227D6" w:rsidP="00A227D6">
      <w:pPr>
        <w:pBdr>
          <w:top w:val="single" w:sz="4" w:space="1" w:color="auto"/>
          <w:left w:val="single" w:sz="4" w:space="4" w:color="auto"/>
          <w:bottom w:val="single" w:sz="4" w:space="1" w:color="auto"/>
          <w:right w:val="single" w:sz="4" w:space="4" w:color="auto"/>
        </w:pBdr>
        <w:spacing w:after="0" w:line="240" w:lineRule="auto"/>
        <w:ind w:left="360"/>
        <w:jc w:val="both"/>
        <w:rPr>
          <w:rFonts w:ascii="Book Antiqua" w:hAnsi="Book Antiqua"/>
          <w:i/>
        </w:rPr>
      </w:pPr>
    </w:p>
    <w:p w14:paraId="76B433F7" w14:textId="77777777" w:rsidR="00A227D6" w:rsidRDefault="00A227D6" w:rsidP="00A227D6">
      <w:pPr>
        <w:pBdr>
          <w:top w:val="single" w:sz="4" w:space="1" w:color="auto"/>
          <w:left w:val="single" w:sz="4" w:space="4" w:color="auto"/>
          <w:bottom w:val="single" w:sz="4" w:space="1" w:color="auto"/>
          <w:right w:val="single" w:sz="4" w:space="4" w:color="auto"/>
        </w:pBdr>
        <w:spacing w:after="0" w:line="240" w:lineRule="auto"/>
        <w:ind w:left="360"/>
        <w:jc w:val="both"/>
        <w:rPr>
          <w:rFonts w:ascii="Book Antiqua" w:hAnsi="Book Antiqua"/>
          <w:i/>
        </w:rPr>
      </w:pPr>
    </w:p>
    <w:p w14:paraId="7A3A8A1B" w14:textId="77777777" w:rsidR="00A227D6" w:rsidRDefault="00A227D6" w:rsidP="00200675">
      <w:pPr>
        <w:spacing w:after="0" w:line="240" w:lineRule="auto"/>
        <w:ind w:left="360"/>
        <w:jc w:val="both"/>
        <w:rPr>
          <w:rFonts w:ascii="Book Antiqua" w:hAnsi="Book Antiqua"/>
          <w:i/>
        </w:rPr>
      </w:pPr>
    </w:p>
    <w:p w14:paraId="32D125EB" w14:textId="77777777" w:rsidR="00A227D6" w:rsidRDefault="00A227D6" w:rsidP="00200675">
      <w:pPr>
        <w:spacing w:after="0" w:line="240" w:lineRule="auto"/>
        <w:ind w:left="360"/>
        <w:jc w:val="both"/>
        <w:rPr>
          <w:rFonts w:ascii="Book Antiqua" w:hAnsi="Book Antiqua"/>
        </w:rPr>
      </w:pPr>
      <w:r>
        <w:rPr>
          <w:rFonts w:ascii="Book Antiqua" w:hAnsi="Book Antiqua"/>
        </w:rPr>
        <w:t>Le Directeur autorise l’occupation des lieux dans les conditions fixées par la présente fiche de réservation. Toute modification devra être impérativement portée à la connaissance des Services Généraux de l’ENSCP.</w:t>
      </w:r>
    </w:p>
    <w:p w14:paraId="1CA888CE" w14:textId="77777777" w:rsidR="00A227D6" w:rsidRDefault="00A227D6" w:rsidP="00200675">
      <w:pPr>
        <w:spacing w:after="0" w:line="240" w:lineRule="auto"/>
        <w:ind w:left="360"/>
        <w:jc w:val="both"/>
        <w:rPr>
          <w:rFonts w:ascii="Book Antiqua" w:hAnsi="Book Antiqua"/>
        </w:rPr>
      </w:pPr>
      <w:r>
        <w:rPr>
          <w:rFonts w:ascii="Book Antiqua" w:hAnsi="Book Antiqua"/>
        </w:rPr>
        <w:t>Si les conditions d’occupation ne sont pas respectées par l’Organisateur, le Directeur se réserve le droit de révoquer la présente autorisation conformément au droit en vigueur sans que l’Organisateur puisse réclamer une quelconque indemnité.</w:t>
      </w:r>
    </w:p>
    <w:p w14:paraId="089517E9" w14:textId="77777777" w:rsidR="00E80D2A" w:rsidRDefault="00E80D2A" w:rsidP="00200675">
      <w:pPr>
        <w:spacing w:after="0" w:line="240" w:lineRule="auto"/>
        <w:ind w:left="360"/>
        <w:jc w:val="both"/>
        <w:rPr>
          <w:rFonts w:ascii="Book Antiqua" w:hAnsi="Book Antiqua"/>
        </w:rPr>
      </w:pPr>
    </w:p>
    <w:p w14:paraId="5AC30DA6" w14:textId="77777777" w:rsidR="00B6543D" w:rsidRPr="00512635" w:rsidRDefault="00E80D2A" w:rsidP="00E80D2A">
      <w:pPr>
        <w:spacing w:after="0" w:line="240" w:lineRule="auto"/>
        <w:ind w:left="360"/>
        <w:jc w:val="both"/>
        <w:rPr>
          <w:rFonts w:ascii="Book Antiqua" w:hAnsi="Book Antiqua"/>
          <w:b/>
          <w:i/>
        </w:rPr>
      </w:pPr>
      <w:r w:rsidRPr="00512635">
        <w:rPr>
          <w:rFonts w:ascii="Book Antiqua" w:hAnsi="Book Antiqua"/>
          <w:b/>
          <w:i/>
        </w:rPr>
        <w:t>Fait à Paris, le</w:t>
      </w:r>
      <w:r w:rsidRPr="00512635">
        <w:rPr>
          <w:rFonts w:ascii="Book Antiqua" w:hAnsi="Book Antiqua"/>
          <w:b/>
          <w:i/>
        </w:rPr>
        <w:tab/>
      </w:r>
      <w:r w:rsidRPr="00512635">
        <w:rPr>
          <w:rFonts w:ascii="Book Antiqua" w:hAnsi="Book Antiqua"/>
          <w:b/>
          <w:i/>
        </w:rPr>
        <w:tab/>
      </w:r>
      <w:r w:rsidRPr="00512635">
        <w:rPr>
          <w:rFonts w:ascii="Book Antiqua" w:hAnsi="Book Antiqua"/>
          <w:b/>
          <w:i/>
        </w:rPr>
        <w:tab/>
      </w:r>
      <w:r w:rsidRPr="00512635">
        <w:rPr>
          <w:rFonts w:ascii="Book Antiqua" w:hAnsi="Book Antiqua"/>
          <w:b/>
          <w:i/>
        </w:rPr>
        <w:tab/>
      </w:r>
      <w:r w:rsidR="00DF0879" w:rsidRPr="00512635">
        <w:rPr>
          <w:rFonts w:ascii="Book Antiqua" w:hAnsi="Book Antiqua"/>
          <w:b/>
          <w:i/>
        </w:rPr>
        <w:tab/>
      </w:r>
      <w:r w:rsidRPr="00512635">
        <w:rPr>
          <w:rFonts w:ascii="Book Antiqua" w:hAnsi="Book Antiqua"/>
          <w:b/>
          <w:i/>
        </w:rPr>
        <w:t>Signature du Directeur de l’ENSCP</w:t>
      </w:r>
    </w:p>
    <w:sectPr w:rsidR="00B6543D" w:rsidRPr="00512635" w:rsidSect="00E709B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3963B" w14:textId="77777777" w:rsidR="004F6B0D" w:rsidRDefault="004F6B0D" w:rsidP="003519A9">
      <w:pPr>
        <w:spacing w:after="0" w:line="240" w:lineRule="auto"/>
      </w:pPr>
      <w:r>
        <w:separator/>
      </w:r>
    </w:p>
  </w:endnote>
  <w:endnote w:type="continuationSeparator" w:id="0">
    <w:p w14:paraId="5D77D845" w14:textId="77777777" w:rsidR="004F6B0D" w:rsidRDefault="004F6B0D" w:rsidP="00351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742314"/>
      <w:docPartObj>
        <w:docPartGallery w:val="Page Numbers (Bottom of Page)"/>
        <w:docPartUnique/>
      </w:docPartObj>
    </w:sdtPr>
    <w:sdtContent>
      <w:sdt>
        <w:sdtPr>
          <w:id w:val="-1669238322"/>
          <w:docPartObj>
            <w:docPartGallery w:val="Page Numbers (Top of Page)"/>
            <w:docPartUnique/>
          </w:docPartObj>
        </w:sdtPr>
        <w:sdtContent>
          <w:p w14:paraId="5D47BAC3" w14:textId="7BF07AC6" w:rsidR="00170763" w:rsidRDefault="00170763">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E42E72">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E42E72">
              <w:rPr>
                <w:b/>
                <w:bCs/>
                <w:noProof/>
              </w:rPr>
              <w:t>5</w:t>
            </w:r>
            <w:r>
              <w:rPr>
                <w:b/>
                <w:bCs/>
                <w:sz w:val="24"/>
                <w:szCs w:val="24"/>
              </w:rPr>
              <w:fldChar w:fldCharType="end"/>
            </w:r>
          </w:p>
        </w:sdtContent>
      </w:sdt>
    </w:sdtContent>
  </w:sdt>
  <w:p w14:paraId="23D4AE1F" w14:textId="77777777" w:rsidR="00170763" w:rsidRDefault="001707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AE9EC" w14:textId="77777777" w:rsidR="004F6B0D" w:rsidRDefault="004F6B0D" w:rsidP="003519A9">
      <w:pPr>
        <w:spacing w:after="0" w:line="240" w:lineRule="auto"/>
      </w:pPr>
      <w:r>
        <w:separator/>
      </w:r>
    </w:p>
  </w:footnote>
  <w:footnote w:type="continuationSeparator" w:id="0">
    <w:p w14:paraId="65BDF5B3" w14:textId="77777777" w:rsidR="004F6B0D" w:rsidRDefault="004F6B0D" w:rsidP="00351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BD8"/>
    <w:multiLevelType w:val="hybridMultilevel"/>
    <w:tmpl w:val="3996B874"/>
    <w:lvl w:ilvl="0" w:tplc="65863D0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68868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921"/>
    <w:rsid w:val="00045115"/>
    <w:rsid w:val="00056798"/>
    <w:rsid w:val="00065014"/>
    <w:rsid w:val="00092EF8"/>
    <w:rsid w:val="000A2856"/>
    <w:rsid w:val="000A70AB"/>
    <w:rsid w:val="000D19DE"/>
    <w:rsid w:val="00152D01"/>
    <w:rsid w:val="00161ABF"/>
    <w:rsid w:val="00170763"/>
    <w:rsid w:val="001B5503"/>
    <w:rsid w:val="00200675"/>
    <w:rsid w:val="00286834"/>
    <w:rsid w:val="002A6E6E"/>
    <w:rsid w:val="002E3F01"/>
    <w:rsid w:val="00314275"/>
    <w:rsid w:val="0034339A"/>
    <w:rsid w:val="003519A9"/>
    <w:rsid w:val="00355120"/>
    <w:rsid w:val="003F6510"/>
    <w:rsid w:val="0043407B"/>
    <w:rsid w:val="00437559"/>
    <w:rsid w:val="004431E7"/>
    <w:rsid w:val="00493AED"/>
    <w:rsid w:val="004F6B0D"/>
    <w:rsid w:val="00512635"/>
    <w:rsid w:val="005539AC"/>
    <w:rsid w:val="00554723"/>
    <w:rsid w:val="00554ED4"/>
    <w:rsid w:val="006211FA"/>
    <w:rsid w:val="006465C8"/>
    <w:rsid w:val="00676777"/>
    <w:rsid w:val="0067712A"/>
    <w:rsid w:val="00680FA7"/>
    <w:rsid w:val="0068690B"/>
    <w:rsid w:val="006B3798"/>
    <w:rsid w:val="006F5C10"/>
    <w:rsid w:val="00740AD1"/>
    <w:rsid w:val="007C575F"/>
    <w:rsid w:val="00810AAF"/>
    <w:rsid w:val="00816A98"/>
    <w:rsid w:val="00823F98"/>
    <w:rsid w:val="00882699"/>
    <w:rsid w:val="00884D10"/>
    <w:rsid w:val="00892605"/>
    <w:rsid w:val="0090449C"/>
    <w:rsid w:val="00937C82"/>
    <w:rsid w:val="009443FA"/>
    <w:rsid w:val="009450E6"/>
    <w:rsid w:val="0095140E"/>
    <w:rsid w:val="0096134F"/>
    <w:rsid w:val="009A66FD"/>
    <w:rsid w:val="009E31B1"/>
    <w:rsid w:val="00A227D6"/>
    <w:rsid w:val="00A61207"/>
    <w:rsid w:val="00A71A04"/>
    <w:rsid w:val="00B6543D"/>
    <w:rsid w:val="00B76934"/>
    <w:rsid w:val="00C036F6"/>
    <w:rsid w:val="00C45FCE"/>
    <w:rsid w:val="00C80CBB"/>
    <w:rsid w:val="00CA7929"/>
    <w:rsid w:val="00CF16E0"/>
    <w:rsid w:val="00D07921"/>
    <w:rsid w:val="00D61D7A"/>
    <w:rsid w:val="00D73DD8"/>
    <w:rsid w:val="00D97AFA"/>
    <w:rsid w:val="00DD688A"/>
    <w:rsid w:val="00DF0879"/>
    <w:rsid w:val="00E077AA"/>
    <w:rsid w:val="00E32862"/>
    <w:rsid w:val="00E42E72"/>
    <w:rsid w:val="00E5454F"/>
    <w:rsid w:val="00E709BB"/>
    <w:rsid w:val="00E80D2A"/>
    <w:rsid w:val="00EB7758"/>
    <w:rsid w:val="00ED28DC"/>
    <w:rsid w:val="00F94EF8"/>
    <w:rsid w:val="00FA3818"/>
    <w:rsid w:val="00FE4BEA"/>
    <w:rsid w:val="00FE7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AC365"/>
  <w15:docId w15:val="{98FF32AE-3956-4619-BE07-8848EED5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9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4275"/>
    <w:pPr>
      <w:ind w:left="720"/>
      <w:contextualSpacing/>
    </w:pPr>
  </w:style>
  <w:style w:type="paragraph" w:styleId="En-tte">
    <w:name w:val="header"/>
    <w:basedOn w:val="Normal"/>
    <w:link w:val="En-tteCar"/>
    <w:uiPriority w:val="99"/>
    <w:unhideWhenUsed/>
    <w:rsid w:val="003519A9"/>
    <w:pPr>
      <w:tabs>
        <w:tab w:val="center" w:pos="4536"/>
        <w:tab w:val="right" w:pos="9072"/>
      </w:tabs>
      <w:spacing w:after="0" w:line="240" w:lineRule="auto"/>
    </w:pPr>
  </w:style>
  <w:style w:type="character" w:customStyle="1" w:styleId="En-tteCar">
    <w:name w:val="En-tête Car"/>
    <w:basedOn w:val="Policepardfaut"/>
    <w:link w:val="En-tte"/>
    <w:uiPriority w:val="99"/>
    <w:rsid w:val="003519A9"/>
  </w:style>
  <w:style w:type="paragraph" w:styleId="Pieddepage">
    <w:name w:val="footer"/>
    <w:basedOn w:val="Normal"/>
    <w:link w:val="PieddepageCar"/>
    <w:uiPriority w:val="99"/>
    <w:unhideWhenUsed/>
    <w:rsid w:val="003519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19A9"/>
  </w:style>
  <w:style w:type="paragraph" w:styleId="Textedebulles">
    <w:name w:val="Balloon Text"/>
    <w:basedOn w:val="Normal"/>
    <w:link w:val="TextedebullesCar"/>
    <w:uiPriority w:val="99"/>
    <w:semiHidden/>
    <w:unhideWhenUsed/>
    <w:rsid w:val="006767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6777"/>
    <w:rPr>
      <w:rFonts w:ascii="Tahoma" w:hAnsi="Tahoma" w:cs="Tahoma"/>
      <w:sz w:val="16"/>
      <w:szCs w:val="16"/>
    </w:rPr>
  </w:style>
  <w:style w:type="table" w:styleId="Grilledutableau">
    <w:name w:val="Table Grid"/>
    <w:basedOn w:val="TableauNormal"/>
    <w:uiPriority w:val="59"/>
    <w:rsid w:val="001B5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rier2">
    <w:name w:val="Calendrier 2"/>
    <w:basedOn w:val="TableauNormal"/>
    <w:uiPriority w:val="99"/>
    <w:qFormat/>
    <w:rsid w:val="001B5503"/>
    <w:pPr>
      <w:spacing w:after="0" w:line="240" w:lineRule="auto"/>
      <w:jc w:val="center"/>
    </w:pPr>
    <w:rPr>
      <w:rFonts w:eastAsiaTheme="minorEastAsia"/>
      <w:sz w:val="28"/>
      <w:lang w:eastAsia="fr-FR"/>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styleId="Lienhypertexte">
    <w:name w:val="Hyperlink"/>
    <w:basedOn w:val="Policepardfaut"/>
    <w:uiPriority w:val="99"/>
    <w:unhideWhenUsed/>
    <w:rsid w:val="002006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s-generaux@chimieparistech.psl.e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5</Pages>
  <Words>1181</Words>
  <Characters>6498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Secrétariat Général – Services Généraux / G.M. – Mise à jour 06/01/2015</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Marie-Agnes Piat</dc:creator>
  <cp:lastModifiedBy>Services-Generaux</cp:lastModifiedBy>
  <cp:revision>90</cp:revision>
  <cp:lastPrinted>2015-06-02T07:58:00Z</cp:lastPrinted>
  <dcterms:created xsi:type="dcterms:W3CDTF">2012-02-02T14:05:00Z</dcterms:created>
  <dcterms:modified xsi:type="dcterms:W3CDTF">2023-12-22T11:03:00Z</dcterms:modified>
</cp:coreProperties>
</file>